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25128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932702" w:rsidRPr="00887F41" w:rsidRDefault="000B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Основные направления налоговой политики Северо-Енисейского района  </w:t>
      </w:r>
    </w:p>
    <w:p w:rsidR="00932702" w:rsidRPr="00887F41" w:rsidRDefault="000B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на 202</w:t>
      </w:r>
      <w:r w:rsidR="004777EB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4</w:t>
      </w:r>
      <w:r w:rsidR="00B15A1C"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год </w:t>
      </w:r>
    </w:p>
    <w:p w:rsidR="00125128" w:rsidRPr="00887F41" w:rsidRDefault="000B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и плановый период</w:t>
      </w:r>
      <w:r w:rsidR="00932702"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202</w:t>
      </w:r>
      <w:r w:rsidR="004777EB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5</w:t>
      </w:r>
      <w:r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-202</w:t>
      </w:r>
      <w:r w:rsidR="004777EB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6</w:t>
      </w:r>
      <w:r w:rsidRPr="00887F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годов</w:t>
      </w: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12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u w:val="single"/>
          <w:lang w:eastAsia="ru-RU"/>
        </w:rPr>
      </w:pPr>
    </w:p>
    <w:p w:rsidR="00125128" w:rsidRPr="00887F41" w:rsidRDefault="000B05F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373737"/>
          <w:sz w:val="32"/>
          <w:szCs w:val="32"/>
          <w:lang w:eastAsia="ru-RU"/>
        </w:rPr>
      </w:pPr>
      <w:r w:rsidRPr="00887F4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lastRenderedPageBreak/>
        <w:t>Основные направления налоговой политики Северо-Енисейского района на 202</w:t>
      </w:r>
      <w:r w:rsidR="00204162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4</w:t>
      </w:r>
      <w:r w:rsidRPr="00887F4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 год и на плановый период 202</w:t>
      </w:r>
      <w:r w:rsidR="00073F6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5</w:t>
      </w:r>
      <w:r w:rsidRPr="00887F4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 и 202</w:t>
      </w:r>
      <w:r w:rsidR="00073F6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6</w:t>
      </w:r>
      <w:r w:rsidRPr="00887F4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 годов</w:t>
      </w:r>
    </w:p>
    <w:p w:rsidR="00125128" w:rsidRPr="00887F41" w:rsidRDefault="001251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71" w:rsidRPr="003867EE" w:rsidRDefault="00941F08" w:rsidP="00B92E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867E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целях сохранения сбалансированного развития Северо-Енисейского района </w:t>
      </w:r>
      <w:r w:rsidR="006E6FD8" w:rsidRPr="003867E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акценты налоговой политики будут сконцентрированы на у</w:t>
      </w:r>
      <w:r w:rsidR="006E6FD8" w:rsidRPr="00386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креплении и развитии доходной базы бюджета Северо-Енисейского района, а также обеспечении ее устойчивости в рамках полномочий органов местного самоуправления</w:t>
      </w:r>
      <w:r w:rsidR="006E6FD8" w:rsidRPr="003867E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1F5F19" w:rsidRPr="003867EE" w:rsidRDefault="001F5F19" w:rsidP="0012551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налоговой политики </w:t>
      </w:r>
      <w:r w:rsidR="007B6939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Северо-Енисейского района 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и плановый период 2025 и 2026 годов обеспечивают преемственность направлений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и исполнении бюджета </w:t>
      </w:r>
      <w:r w:rsidR="00B21EC6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Северо-Енисейского района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годов, подходов к его формированию, основных характеристик и</w:t>
      </w:r>
      <w:proofErr w:type="gramEnd"/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прогнозируемых параметров бюджета </w:t>
      </w:r>
      <w:r w:rsidR="00B21EC6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Северо-Енисейского района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годов, обеспечивающих его устойчивость и сбалансированность.</w:t>
      </w:r>
    </w:p>
    <w:p w:rsidR="00080A27" w:rsidRPr="003867EE" w:rsidRDefault="00080A27" w:rsidP="00080A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7EE">
        <w:rPr>
          <w:rFonts w:ascii="Times New Roman" w:eastAsia="Calibri" w:hAnsi="Times New Roman" w:cs="Times New Roman"/>
          <w:sz w:val="28"/>
          <w:szCs w:val="28"/>
        </w:rPr>
        <w:t>Основные направления налоговой политики Северо-Енисейского района включают:</w:t>
      </w:r>
    </w:p>
    <w:p w:rsidR="002D0A4E" w:rsidRPr="003867EE" w:rsidRDefault="008F743D" w:rsidP="00080A2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E19E8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крепление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19E8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доходной базы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30D5C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A27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мобилизаци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80A27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D5C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</w:t>
      </w:r>
      <w:r w:rsidR="002D0A4E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A27" w:rsidRPr="003867EE" w:rsidRDefault="00080A27" w:rsidP="00080A2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собираемости налогов и эффективност</w:t>
      </w:r>
      <w:r w:rsidR="001F0C85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дебиторской задолженностью по доходам</w:t>
      </w:r>
      <w:r w:rsidR="002D0A4E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70DE" w:rsidRPr="003867EE" w:rsidRDefault="005670DE" w:rsidP="005670D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7EE">
        <w:rPr>
          <w:rFonts w:ascii="Times New Roman" w:eastAsia="Calibri" w:hAnsi="Times New Roman" w:cs="Times New Roman"/>
          <w:sz w:val="28"/>
          <w:szCs w:val="28"/>
        </w:rPr>
        <w:t>мобилизаци</w:t>
      </w:r>
      <w:r w:rsidR="008F743D" w:rsidRPr="003867EE">
        <w:rPr>
          <w:rFonts w:ascii="Times New Roman" w:eastAsia="Calibri" w:hAnsi="Times New Roman" w:cs="Times New Roman"/>
          <w:sz w:val="28"/>
          <w:szCs w:val="28"/>
        </w:rPr>
        <w:t>ю</w:t>
      </w:r>
      <w:r w:rsidRPr="003867EE">
        <w:rPr>
          <w:rFonts w:ascii="Times New Roman" w:eastAsia="Calibri" w:hAnsi="Times New Roman" w:cs="Times New Roman"/>
          <w:sz w:val="28"/>
          <w:szCs w:val="28"/>
        </w:rPr>
        <w:t xml:space="preserve"> платежей в сфере земельно-имущественных отношений</w:t>
      </w:r>
      <w:r w:rsidR="008F743D" w:rsidRPr="003867EE">
        <w:rPr>
          <w:rFonts w:ascii="Times New Roman" w:eastAsia="Calibri" w:hAnsi="Times New Roman" w:cs="Times New Roman"/>
          <w:sz w:val="28"/>
          <w:szCs w:val="28"/>
        </w:rPr>
        <w:t xml:space="preserve">, повышение эффективности управления и </w:t>
      </w:r>
      <w:r w:rsidRPr="003867EE">
        <w:rPr>
          <w:rFonts w:ascii="Times New Roman" w:eastAsia="Calibri" w:hAnsi="Times New Roman" w:cs="Times New Roman"/>
          <w:sz w:val="28"/>
          <w:szCs w:val="28"/>
        </w:rPr>
        <w:t>обеспечение полного учета объектов</w:t>
      </w:r>
      <w:r w:rsidR="000C1139" w:rsidRPr="003867EE">
        <w:rPr>
          <w:rFonts w:ascii="Times New Roman" w:eastAsia="Calibri" w:hAnsi="Times New Roman" w:cs="Times New Roman"/>
          <w:sz w:val="28"/>
          <w:szCs w:val="28"/>
        </w:rPr>
        <w:t xml:space="preserve"> земельно-имущественного комплекса района</w:t>
      </w:r>
      <w:r w:rsidR="006015BB" w:rsidRPr="003867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30D5C" w:rsidRPr="003867EE" w:rsidRDefault="00230D5C" w:rsidP="00230D5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7EE">
        <w:rPr>
          <w:rFonts w:ascii="Times New Roman" w:eastAsia="Calibri" w:hAnsi="Times New Roman" w:cs="Times New Roman"/>
          <w:sz w:val="28"/>
          <w:szCs w:val="28"/>
        </w:rPr>
        <w:t>совершенствование налогового законодательства и сис</w:t>
      </w:r>
      <w:r w:rsidR="008F743D" w:rsidRPr="003867EE">
        <w:rPr>
          <w:rFonts w:ascii="Times New Roman" w:eastAsia="Calibri" w:hAnsi="Times New Roman" w:cs="Times New Roman"/>
          <w:sz w:val="28"/>
          <w:szCs w:val="28"/>
        </w:rPr>
        <w:t>темы администрирования доходов</w:t>
      </w:r>
      <w:r w:rsidR="0064428C" w:rsidRPr="003867E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задачами, поставленными краевыми и федеральными органами власти</w:t>
      </w:r>
      <w:r w:rsidR="008F743D" w:rsidRPr="003867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5128" w:rsidRDefault="000B05F1" w:rsidP="00E74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налоговой политики Северо-Енисейского района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</w:t>
      </w:r>
      <w:r w:rsidR="000C1139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C1139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674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C1139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подготовлены в соответствии со статьей 172 Бюджетного кодекса Российской Федерации, статьей 17 Положения о бюджетном процессе в Северо-Енисейском районе, утвержденного  решением Северо-Енисейского районного Совета депутатов  от 30.09.2011 № 349-25</w:t>
      </w:r>
      <w:r w:rsidR="005914F8"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7E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Северо-Енисейском районе».</w:t>
      </w:r>
      <w:proofErr w:type="gramEnd"/>
    </w:p>
    <w:p w:rsidR="007035D7" w:rsidRDefault="007035D7" w:rsidP="00E74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FED" w:rsidRPr="00887F41" w:rsidRDefault="000B05F1" w:rsidP="00BF38EB">
      <w:pPr>
        <w:pStyle w:val="a5"/>
        <w:numPr>
          <w:ilvl w:val="0"/>
          <w:numId w:val="3"/>
        </w:numPr>
        <w:ind w:left="0" w:firstLine="709"/>
        <w:jc w:val="both"/>
        <w:rPr>
          <w:b/>
          <w:sz w:val="28"/>
          <w:szCs w:val="28"/>
          <w:lang w:eastAsia="ru-RU"/>
        </w:rPr>
      </w:pPr>
      <w:r w:rsidRPr="00887F41">
        <w:rPr>
          <w:b/>
          <w:sz w:val="28"/>
          <w:szCs w:val="28"/>
          <w:lang w:eastAsia="ru-RU"/>
        </w:rPr>
        <w:t xml:space="preserve">Итоги реализации налоговой политики </w:t>
      </w:r>
    </w:p>
    <w:p w:rsidR="009456AE" w:rsidRPr="00887F41" w:rsidRDefault="009456AE" w:rsidP="00BF3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C63" w:rsidRPr="00DB67C8" w:rsidRDefault="000B05F1" w:rsidP="00BF3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политика Северо-Енисейского района 20</w:t>
      </w:r>
      <w:r w:rsidR="00CC7BB7"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4A6F"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7BB7"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84A6F"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01DE"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 предусматривала преемственность федеральных и краевых целей налоговой политики, ориентированных на </w:t>
      </w:r>
      <w:r w:rsidR="00E42CD4"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избежание стрессового сценария социально-экономического развития,</w:t>
      </w:r>
      <w:r w:rsidR="00165C63"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сохранения неблагоприятной эпидемиологической обстановки, введения масштабных санкционных мер давления на финансовую и экономическую систему России.</w:t>
      </w:r>
    </w:p>
    <w:p w:rsidR="00493503" w:rsidRPr="00DB67C8" w:rsidRDefault="00493503" w:rsidP="00BF3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1CE" w:rsidRPr="00DB67C8" w:rsidRDefault="004521CE" w:rsidP="00BF3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</w:t>
      </w:r>
      <w:r w:rsidRPr="00DB67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федеральном и краевом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уровнях меры бюджетного регулирования сопровождались принятием смягчающих и стимулирующих мер в области налоговой политики.</w:t>
      </w:r>
    </w:p>
    <w:p w:rsidR="00784A6F" w:rsidRPr="00DB67C8" w:rsidRDefault="00784A6F" w:rsidP="00784A6F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Toc523151595"/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В части налоговой политики для поддержки населения и бизнеса в период введения ограничительных мер в связи с предотвращением распространения коронавирусной инфекции на федеральном уровне были приняты временные административные и фискальные меры: 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установлены налоговые каникулы для пострадавших отраслей экономики;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продлены сроки уплаты налогов, в том числе для субъектов малого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>и среднего предпринимательства и некоммерческих организаций;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снижены страховые взносы для субъектов малого и среднего предпринимательства в части зарплат, превышающей МРОТ, до 15%;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расширен перечень расходов, учитываемых при налогообложении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 xml:space="preserve">по налогу на прибыль организаций; 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освобождены от налога на доходы физических лиц (НДФЛ) стимулирующие выплаты медикам, работающим с COVID-19;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продлен срок предоставления налоговой отчётности до 3-х месяцев;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установлен мораторий на проведение плановых контрольных (надзорных) мероприятий для малого и среднего бизнеса;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установлен временный запрет на взыскания по налоговой задолженности для субъектов малого и среднего предпринимательства из пострадавших отраслей экономики (</w:t>
      </w:r>
      <w:proofErr w:type="gramStart"/>
      <w:r w:rsidRPr="00DB67C8">
        <w:rPr>
          <w:rFonts w:ascii="Times New Roman" w:eastAsia="Calibri" w:hAnsi="Times New Roman" w:cs="Times New Roman"/>
          <w:sz w:val="28"/>
          <w:szCs w:val="28"/>
        </w:rPr>
        <w:t>завершена</w:t>
      </w:r>
      <w:proofErr w:type="gramEnd"/>
      <w:r w:rsidRPr="00DB67C8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установлена фиксированная ставка пенсионных взносов для индивидуальных предпринимателей из пострадавших отраслей; </w:t>
      </w:r>
    </w:p>
    <w:p w:rsidR="00784A6F" w:rsidRPr="00DB67C8" w:rsidRDefault="00784A6F" w:rsidP="00784A6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предоставлены субсидии в размере МРОТ на сотрудника в случае временной приостановки деятельности хозяйствующих субъектов, вызванных пандемией, в целях сохранения рабочих мест.</w:t>
      </w:r>
    </w:p>
    <w:p w:rsidR="00784A6F" w:rsidRPr="00DB67C8" w:rsidRDefault="00784A6F" w:rsidP="00784A6F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NewRomanPSMT" w:eastAsia="Calibri" w:hAnsi="TimesNewRomanPSMT" w:cs="TimesNewRomanPSMT"/>
          <w:color w:val="000000"/>
          <w:sz w:val="24"/>
          <w:szCs w:val="24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Фискальная поддержка на региональном уровне была направлена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 xml:space="preserve">на создание стимулирование инвестиционной и предпринимательской активности, наращивание экономического потенциала, создание стабильных условий ведения малого и среднего бизнеса, совершенствование федерального и краевого налогового и бюджетного законодательства, а также повышение качества систем администрирования налоговых доходов и объектов земельно-имущественного комплекса. </w:t>
      </w:r>
    </w:p>
    <w:p w:rsidR="00CF4E63" w:rsidRPr="00DB67C8" w:rsidRDefault="00CF4E63" w:rsidP="00A52E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72E9" w:rsidRPr="00DB67C8" w:rsidRDefault="002A72E9" w:rsidP="002A72E9">
      <w:pPr>
        <w:keepNext/>
        <w:keepLines/>
        <w:spacing w:before="120"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i/>
          <w:iCs/>
          <w:sz w:val="28"/>
        </w:rPr>
      </w:pPr>
      <w:r w:rsidRPr="00DB67C8">
        <w:rPr>
          <w:rFonts w:ascii="Times New Roman" w:eastAsia="Times New Roman" w:hAnsi="Times New Roman" w:cs="Times New Roman"/>
          <w:i/>
          <w:iCs/>
          <w:sz w:val="28"/>
        </w:rPr>
        <w:t>Стимулирующие меры в отдельных приоритетных отраслях экономики: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предоставлена отсрочка сроков уплаты страховых взносов за 2 и 3 кварталы 2022 года на 12 месяцев организациям и индивидуальным предпринимателям в наиболее пострадавших отраслях экономики;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продлен срок уплаты налога по упрощенной системе налогообложения (УСН)</w:t>
      </w: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 за 2021 год и 1 квартал 2022 года (</w:t>
      </w:r>
      <w:r w:rsidRPr="00DB67C8">
        <w:rPr>
          <w:rFonts w:ascii="Times New Roman" w:eastAsia="Calibri" w:hAnsi="Times New Roman" w:cs="Times New Roman"/>
          <w:i/>
          <w:sz w:val="28"/>
          <w:szCs w:val="28"/>
        </w:rPr>
        <w:t>авансовый платеж</w:t>
      </w: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) на 6 месяцев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 xml:space="preserve">с последующей полугодовой рассрочкой для представителей наиболее пострадавших отраслей экономики; 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с 1 января 2023 года расширен перечень доходов, не учитываемых при определении налоговой базы по налогу на прибыль организаций;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продлено до 2028 года освобождение от уплаты НДФЛ доходов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>от реализации ценных бумаг высокотехнологичного сектора экономики;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освобождены с 2022 года от налога на добавленную стоимость (НДС) налогоплательщики, оказывающие услуги общественного питания; 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B67C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В целях поддержки доходности и сохранения сбережений населения были приняты следующие решения: </w:t>
      </w:r>
    </w:p>
    <w:p w:rsidR="002A72E9" w:rsidRPr="00DB67C8" w:rsidRDefault="002A72E9" w:rsidP="002A72E9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предоставлено право на получение стандартного налогового вычета 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НДФЛ</w:t>
      </w:r>
      <w:r w:rsidRPr="00DB67C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родителям, чьи дети или подопечные признаны недееспособными, независимо от возраста детей (</w:t>
      </w:r>
      <w:r w:rsidRPr="00DB67C8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касается доходов, полученных с 1 января 2023 года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увеличен предельный возраст детей налогоплательщика до 24 лет (для предоставления социального налогового вычета в сумме расходов на оплату медицинских услуг и приобретение лекарственных препаратов,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>за физкультурно-оздоровительные услуги для детей);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освобождены от уплаты НДФЛ доходы по банковским вкладам, полученные в 2021</w:t>
      </w:r>
      <w:r w:rsidRPr="00DB67C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2022 годах, а также доходы в виде материальной выгоды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 xml:space="preserve">от экономии на процентах за пользование заемными средствами, полученной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>в 2021</w:t>
      </w:r>
      <w:r w:rsidRPr="00DB67C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DB67C8">
        <w:rPr>
          <w:rFonts w:ascii="Times New Roman" w:eastAsia="Calibri" w:hAnsi="Times New Roman" w:cs="Times New Roman"/>
          <w:sz w:val="28"/>
          <w:szCs w:val="28"/>
        </w:rPr>
        <w:t>2023 годах;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освобождены от уплаты НДФЛ доходы от реализации золота (в слитках), полученные в 2022</w:t>
      </w:r>
      <w:r w:rsidRPr="00DB67C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DB67C8">
        <w:rPr>
          <w:rFonts w:ascii="Times New Roman" w:eastAsia="Calibri" w:hAnsi="Times New Roman" w:cs="Times New Roman"/>
          <w:sz w:val="28"/>
          <w:szCs w:val="28"/>
        </w:rPr>
        <w:t>2023 годах;</w:t>
      </w:r>
    </w:p>
    <w:p w:rsidR="002A72E9" w:rsidRPr="00DB67C8" w:rsidRDefault="002A72E9" w:rsidP="002A72E9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 новый срок удержания НДФЛ с цифровых активов и прав 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1 января 2023 года (</w:t>
      </w:r>
      <w:r w:rsidRPr="00DB67C8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в зависимости от наступления наиболее ранней из дат, учитывающих перечисление средств на счет налогоплательщика, выплату дохода, истечение срока договора с налоговым агентом и др.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A72E9" w:rsidRPr="00DB67C8" w:rsidRDefault="002A72E9" w:rsidP="002A72E9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продлено освобождение от НДФЛ доходов, полученных при переводе активов в российскую юрисдикцию, на 2023 год;</w:t>
      </w:r>
    </w:p>
    <w:p w:rsidR="002A72E9" w:rsidRPr="00DB67C8" w:rsidRDefault="002A72E9" w:rsidP="002A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 перечень доходов, не подлежащих обложению НДФЛ; 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уточнены особенности определения налоговой базы по доходам 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продажи недвижимости </w:t>
      </w:r>
      <w:r w:rsidRPr="00DB67C8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(изменение кадастровой стоимости объекта недвижимого имущества в результате установления по рыночной стоимости в течение налогового периода учитывается при определении налоговой базы в этом и предыдущих налоговых периодах в отношении доходов, полученных с 1 января 2023 года);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31 августа 2023 года </w:t>
      </w:r>
      <w:proofErr w:type="gramStart"/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новый имущественный вычет при продаже доли в объекте недвижимости, приобретенной в качестве обязательного условия использования средств бюджетов;</w:t>
      </w:r>
    </w:p>
    <w:p w:rsidR="002A72E9" w:rsidRPr="00DB67C8" w:rsidRDefault="002A72E9" w:rsidP="002A72E9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налогоплательщика уменьшить доходы, облагаемые НДФЛ,</w:t>
      </w:r>
      <w:r w:rsidRPr="00DB67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фактические расходы по приобретению имущественных прав (ранее только  имущественный вычет);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освобождены от налогообложения НДС операции по реализации банками драгоценных металлов </w:t>
      </w:r>
      <w:r w:rsidRPr="00DB67C8">
        <w:rPr>
          <w:rFonts w:ascii="Times New Roman" w:eastAsia="Calibri" w:hAnsi="Times New Roman" w:cs="Times New Roman"/>
          <w:i/>
          <w:sz w:val="28"/>
          <w:szCs w:val="28"/>
        </w:rPr>
        <w:t>(в слитках)</w:t>
      </w: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 и обработанных природных алмазов физическим лицам (</w:t>
      </w:r>
      <w:r w:rsidRPr="00DB67C8">
        <w:rPr>
          <w:rFonts w:ascii="Times New Roman" w:eastAsia="Calibri" w:hAnsi="Times New Roman" w:cs="Times New Roman"/>
          <w:i/>
          <w:sz w:val="24"/>
          <w:szCs w:val="28"/>
        </w:rPr>
        <w:t xml:space="preserve">распространяется на правоотношения, возникшие </w:t>
      </w:r>
      <w:r w:rsidRPr="00DB67C8">
        <w:rPr>
          <w:rFonts w:ascii="Times New Roman" w:eastAsia="Calibri" w:hAnsi="Times New Roman" w:cs="Times New Roman"/>
          <w:i/>
          <w:sz w:val="24"/>
          <w:szCs w:val="28"/>
        </w:rPr>
        <w:br/>
        <w:t>с 1 марта 2022 года</w:t>
      </w:r>
      <w:r w:rsidRPr="00DB67C8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B67C8">
        <w:rPr>
          <w:rFonts w:ascii="Times New Roman" w:eastAsia="Calibri" w:hAnsi="Times New Roman" w:cs="Times New Roman"/>
          <w:i/>
          <w:sz w:val="28"/>
          <w:szCs w:val="28"/>
        </w:rPr>
        <w:t>Для формирования долгосрочных сбережений граждан созданы новые финансовые инструменты: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запуск программы долгосрочных сбережений, которая начнет действовать с 1 января 2024 года и позволит в будущем гражданам сформировать долгосрочный финансовый ресурс;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реформирование института индивидуальных инвестиционных счетов (ИИС) – возможность открытия физическими лицами с января 2024 года новых ИИС третьего типа без ограничения по сумме внесенных денежных сре</w:t>
      </w:r>
      <w:proofErr w:type="gramStart"/>
      <w:r w:rsidRPr="00DB67C8">
        <w:rPr>
          <w:rFonts w:ascii="Times New Roman" w:eastAsia="Calibri" w:hAnsi="Times New Roman" w:cs="Times New Roman"/>
          <w:sz w:val="28"/>
          <w:szCs w:val="28"/>
        </w:rPr>
        <w:t>дств с в</w:t>
      </w:r>
      <w:proofErr w:type="gramEnd"/>
      <w:r w:rsidRPr="00DB67C8">
        <w:rPr>
          <w:rFonts w:ascii="Times New Roman" w:eastAsia="Calibri" w:hAnsi="Times New Roman" w:cs="Times New Roman"/>
          <w:sz w:val="28"/>
          <w:szCs w:val="28"/>
        </w:rPr>
        <w:t>озможностью получения налогового вычета;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создание модели долгосрочного страхования жизни </w:t>
      </w:r>
      <w:r w:rsidRPr="00DB67C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 долевое страхование жизни, в соответствии с которой страхователю (застрахованному) одновременно предоставляется страховая защита, а также возможность инвестирования части уплаченных средств и получения инвестиционного дохода не ниже уровня процентных ставок по депозитам.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В целях повышения привлекательности развития бизнеса  освобождены </w:t>
      </w:r>
      <w:r w:rsidRPr="00DB67C8">
        <w:rPr>
          <w:rFonts w:ascii="Times New Roman" w:eastAsia="Calibri" w:hAnsi="Times New Roman" w:cs="Times New Roman"/>
          <w:sz w:val="28"/>
          <w:szCs w:val="28"/>
        </w:rPr>
        <w:br/>
        <w:t>от уплаты НДПИ на 12 лет (</w:t>
      </w:r>
      <w:r w:rsidRPr="00DB67C8">
        <w:rPr>
          <w:rFonts w:ascii="Times New Roman" w:eastAsia="Calibri" w:hAnsi="Times New Roman" w:cs="Times New Roman"/>
          <w:i/>
          <w:sz w:val="24"/>
          <w:szCs w:val="28"/>
        </w:rPr>
        <w:t>с 2026 по 2038 годы</w:t>
      </w:r>
      <w:r w:rsidRPr="00DB67C8">
        <w:rPr>
          <w:rFonts w:ascii="Times New Roman" w:eastAsia="Calibri" w:hAnsi="Times New Roman" w:cs="Times New Roman"/>
          <w:sz w:val="28"/>
          <w:szCs w:val="28"/>
        </w:rPr>
        <w:t>) организации при добыче многокомпонентных комплексных руд с низким содержанием металлов платиновой группы на 1 тонну руды на новых участках недр, расположенных полностью или частично на территории Красноярского края.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7C8">
        <w:rPr>
          <w:rFonts w:ascii="Times New Roman" w:eastAsia="Calibri" w:hAnsi="Times New Roman" w:cs="Times New Roman"/>
          <w:sz w:val="28"/>
          <w:szCs w:val="28"/>
        </w:rPr>
        <w:t>Федеральные меры поддержки сопровождались региональными решениями налоговой политики в части снижения налоговой нагрузки для наиболее пострадавших отраслей экономики по специальным налоговым режимам, налогу на имущество организаций, арендным платежам, упрощения административных процедур для бизнеса и населения.</w:t>
      </w:r>
    </w:p>
    <w:p w:rsidR="002A72E9" w:rsidRPr="00DB67C8" w:rsidRDefault="002A72E9" w:rsidP="002A72E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С целью поддержки </w:t>
      </w:r>
      <w:r w:rsidRPr="00DB67C8">
        <w:rPr>
          <w:rFonts w:ascii="Times New Roman" w:eastAsia="Calibri" w:hAnsi="Times New Roman" w:cs="Times New Roman"/>
          <w:sz w:val="28"/>
          <w:szCs w:val="28"/>
          <w:lang w:bidi="ru-RU"/>
        </w:rPr>
        <w:t>лиц, призванных на военную службу по мобилизации в Вооруженные Силы Российской Федерации</w:t>
      </w:r>
      <w:r w:rsidRPr="00DB67C8">
        <w:rPr>
          <w:rFonts w:ascii="Calibri" w:eastAsia="Calibri" w:hAnsi="Calibri" w:cs="Times New Roman"/>
          <w:sz w:val="28"/>
          <w:szCs w:val="28"/>
        </w:rPr>
        <w:t xml:space="preserve"> </w:t>
      </w:r>
      <w:r w:rsidRPr="00DB67C8">
        <w:rPr>
          <w:rFonts w:ascii="Times New Roman" w:eastAsia="Calibri" w:hAnsi="Times New Roman" w:cs="Times New Roman"/>
          <w:sz w:val="28"/>
          <w:szCs w:val="28"/>
        </w:rPr>
        <w:t>и лиц, заключивших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в целях участия в специальной военной операции, а также членов их семей Законом Красноярского края от 24.11.2022 № 4-1292 «О внесении изменений в статью</w:t>
      </w:r>
      <w:proofErr w:type="gramEnd"/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 4 Закона края «О транспортном налоге» вышеуказанные лица освобождены от уплаты транспортного налога за налоговые периоды 2021 года и последующих </w:t>
      </w:r>
      <w:r w:rsidRPr="00DB67C8">
        <w:rPr>
          <w:rFonts w:ascii="Times New Roman" w:eastAsia="Calibri" w:hAnsi="Times New Roman" w:cs="Times New Roman"/>
          <w:sz w:val="28"/>
          <w:szCs w:val="28"/>
        </w:rPr>
        <w:lastRenderedPageBreak/>
        <w:t>годов до года (включительно) окончания прохождения военной службы в целях участия в специальной военной операции.</w:t>
      </w:r>
    </w:p>
    <w:p w:rsidR="00695B58" w:rsidRPr="00DB67C8" w:rsidRDefault="00695B58" w:rsidP="00695B58">
      <w:pPr>
        <w:keepNext/>
        <w:keepLines/>
        <w:spacing w:before="240" w:after="0" w:line="240" w:lineRule="auto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1" w:name="_Toc147770238"/>
      <w:bookmarkStart w:id="2" w:name="_Toc148058107"/>
      <w:r w:rsidRPr="00DB67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Поддержка малого и среднего предпринимательства (МСП)</w:t>
      </w:r>
      <w:bookmarkEnd w:id="1"/>
      <w:bookmarkEnd w:id="2"/>
    </w:p>
    <w:p w:rsidR="00695B58" w:rsidRPr="003836AE" w:rsidRDefault="00695B58" w:rsidP="00695B5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Toc147770239"/>
      <w:proofErr w:type="gramStart"/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В условиях действия ограничений, связанных с распространением коронавирусной инфекции и введением западными странами в отношении России санкций, наиболее уязвимыми категориями хозяйствующих субъектов являются юридические лица и индивидуальные предприниматели, относящиеся к субъектам МСП в соответствии с Федеральным </w:t>
      </w:r>
      <w:hyperlink r:id="rId9" w:history="1">
        <w:r w:rsidRPr="00DB67C8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DB67C8">
        <w:rPr>
          <w:rFonts w:ascii="Times New Roman" w:eastAsia="Calibri" w:hAnsi="Times New Roman" w:cs="Times New Roman"/>
          <w:sz w:val="28"/>
          <w:szCs w:val="28"/>
        </w:rPr>
        <w:t xml:space="preserve"> от 24 июля 2007 года № 209-ФЗ «О </w:t>
      </w:r>
      <w:r w:rsidRPr="003836AE">
        <w:rPr>
          <w:rFonts w:ascii="Times New Roman" w:eastAsia="Calibri" w:hAnsi="Times New Roman" w:cs="Times New Roman"/>
          <w:sz w:val="28"/>
          <w:szCs w:val="28"/>
        </w:rPr>
        <w:t>развитии малого и среднего предпринимательства в Российской Федерации».</w:t>
      </w:r>
      <w:proofErr w:type="gramEnd"/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>Существенные меры поддержки были предусмотрены на федеральном уровне. Для отдельных отраслей экономики были установлены нулевые ставки по НДС и пониженные страховые взносы по тарифу 15%, в том числе применяющих упрощенную систему налогообложения. В 2022 году перечень отраслей был расширен.</w:t>
      </w:r>
    </w:p>
    <w:p w:rsidR="00695B58" w:rsidRPr="003836AE" w:rsidRDefault="00695B58" w:rsidP="00695B5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Кроме того,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снижения налоговых издержек для субъектов МСП:</w:t>
      </w:r>
    </w:p>
    <w:p w:rsidR="00695B58" w:rsidRPr="003836AE" w:rsidRDefault="00695B58" w:rsidP="00695B5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упрощенной системе налогообложения и патентной системе налогообложения с 1 января 2023 года уменьшаются налоги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индивидуальных предпринимателей на сумму страховых взносов за себя до момента их фактической уплаты (ранее – только после). При этом сроки уплаты взносов остаются неизменными – 31 декабря и 1 июля;</w:t>
      </w:r>
    </w:p>
    <w:p w:rsidR="00695B58" w:rsidRPr="003836AE" w:rsidRDefault="00695B58" w:rsidP="00695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2023 года взносы на обязательное пенсионное страхование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обязательное медицинское страхование индивидуальных предпринимателей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упрощенной системе налогообложения с объектом налогообложения «доходы» должны быть уплачены в текущем налоговом периоде, в том </w:t>
      </w:r>
      <w:proofErr w:type="gramStart"/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срок их уплаты приходится на первый рабочий день следующего года.</w:t>
      </w:r>
    </w:p>
    <w:p w:rsidR="00695B58" w:rsidRPr="003836AE" w:rsidRDefault="00695B58" w:rsidP="00695B5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В синхронизации с мерами федеральной налоговой политики </w:t>
      </w:r>
      <w:r w:rsidRPr="003836AE">
        <w:rPr>
          <w:rFonts w:ascii="Times New Roman" w:eastAsia="Calibri" w:hAnsi="Times New Roman" w:cs="Times New Roman"/>
          <w:sz w:val="28"/>
          <w:szCs w:val="28"/>
        </w:rPr>
        <w:br/>
        <w:t>на региональном уровне для сохранения финансовой устойчивости субъектов предпринимательской деятельности в наиболее пострадавших отраслях, занятости и создания предсказуемых условий на среднесрочную перспективу были приняты меры поддержки, направленные на снижение налоговых издержек субъектов МСП.</w:t>
      </w:r>
    </w:p>
    <w:p w:rsidR="00695B58" w:rsidRPr="003836AE" w:rsidRDefault="00695B58" w:rsidP="00695B5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>На территории Красноярского края в дальнейшем основными векторами развития налоговой политики в отношении МСП будет установление справедливой налоговой нагрузки, решение задачи по увеличению количества занятого населения в секторе и создание условий для сокращения скрытой (теневой) деятельности и неформальной занятости.</w:t>
      </w:r>
    </w:p>
    <w:p w:rsidR="00695B58" w:rsidRPr="003836AE" w:rsidRDefault="00695B58" w:rsidP="00695B58">
      <w:pPr>
        <w:keepNext/>
        <w:keepLines/>
        <w:spacing w:before="120"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i/>
          <w:iCs/>
          <w:sz w:val="28"/>
        </w:rPr>
      </w:pPr>
      <w:r w:rsidRPr="003836AE">
        <w:rPr>
          <w:rFonts w:ascii="Times New Roman" w:eastAsia="Times New Roman" w:hAnsi="Times New Roman" w:cs="Times New Roman"/>
          <w:i/>
          <w:iCs/>
          <w:sz w:val="28"/>
        </w:rPr>
        <w:t>Упрощенная система налогообложения (УСН)</w:t>
      </w:r>
      <w:bookmarkEnd w:id="3"/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Законом Красноярского края от 10.02.2022 № 3-493 «О внесении изменений в статью 1 Закона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распространено действие минимальных налоговых ставок </w:t>
      </w:r>
      <w:r w:rsidRPr="003836AE">
        <w:rPr>
          <w:rFonts w:ascii="Times New Roman" w:eastAsia="Calibri" w:hAnsi="Times New Roman" w:cs="Times New Roman"/>
          <w:i/>
          <w:sz w:val="28"/>
          <w:szCs w:val="28"/>
        </w:rPr>
        <w:t xml:space="preserve">(в размере </w:t>
      </w:r>
      <w:r w:rsidRPr="003836AE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3836AE">
        <w:rPr>
          <w:rFonts w:ascii="Times New Roman" w:eastAsia="Calibri" w:hAnsi="Times New Roman" w:cs="Times New Roman"/>
          <w:i/>
          <w:sz w:val="28"/>
          <w:szCs w:val="28"/>
        </w:rPr>
        <w:lastRenderedPageBreak/>
        <w:t>1 % по объекту налогообложения «доходы», 5% по объекту налогообложения «доходы, уменьшенные на величину расходов»)</w:t>
      </w:r>
      <w:r w:rsidRPr="00383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организаций и ИП:</w:t>
      </w:r>
      <w:proofErr w:type="gramEnd"/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83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оказывающих услуги дополнительного образования детей и взрослых, услуги по дневному уходу за детьми, услуги по ремонту компьютеров, предметов личного потребления и хозяйственно-бытового назначения, услуги стирки и химической чистки текстильных и меховых изделий (2021</w:t>
      </w:r>
      <w:r w:rsidRPr="003836AE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83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годы);</w:t>
      </w:r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деятельность в отраслях экономики, требующих поддержки для восстановления предпринимательской деятельности (</w:t>
      </w:r>
      <w:r w:rsidRPr="00383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год).</w:t>
      </w:r>
      <w:proofErr w:type="gramEnd"/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Красноярского края от 26.05.2022 № 3-827 «О внесении изменений в Закон края «Об установлении на территории Красноярского края налоговых ставок при применении упрощенной системы налогообложения </w:t>
      </w:r>
      <w:r w:rsidRPr="00383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отдельных категорий налогоплательщиков»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2022 году предусмотрено установление на территории Красноярского края налоговых ставок при применении УСН в размере минимальных значений для организаций и индивидуальных предпринимателей:</w:t>
      </w:r>
      <w:proofErr w:type="gramEnd"/>
    </w:p>
    <w:p w:rsidR="00695B58" w:rsidRPr="003836AE" w:rsidRDefault="00695B58" w:rsidP="00695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требующих поддержки предпринимательской деятельности в период действия санкционных ограничений (в обрабатывающей сфере производства,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3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области информации и связи, осуществляющих профессиональную, научную и техническую деятельность, в сфере образования, в области здравоохранения и социальных услуг, культуры, спорта, организации досуга и развлечений, предоставления прочих видов услуг); </w:t>
      </w:r>
    </w:p>
    <w:p w:rsidR="00695B58" w:rsidRPr="003836AE" w:rsidRDefault="00695B58" w:rsidP="00695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6AE">
        <w:rPr>
          <w:rFonts w:ascii="Times New Roman" w:eastAsia="Calibri" w:hAnsi="Times New Roman" w:cs="Times New Roman"/>
          <w:sz w:val="28"/>
          <w:szCs w:val="28"/>
          <w:lang w:eastAsia="ru-RU"/>
        </w:rPr>
        <w:t>имеющих</w:t>
      </w:r>
      <w:proofErr w:type="gramEnd"/>
      <w:r w:rsidRPr="00383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статус социального предприятия.</w:t>
      </w:r>
    </w:p>
    <w:p w:rsidR="00695B58" w:rsidRPr="003836AE" w:rsidRDefault="00695B58" w:rsidP="00695B5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Предоставление вышеуказанных налоговых преференций наряду </w:t>
      </w:r>
      <w:r w:rsidRPr="003836AE">
        <w:rPr>
          <w:rFonts w:ascii="Times New Roman" w:eastAsia="Calibri" w:hAnsi="Times New Roman" w:cs="Times New Roman"/>
          <w:sz w:val="28"/>
          <w:szCs w:val="28"/>
        </w:rPr>
        <w:br/>
        <w:t>с федеральными мерами поддержки позволили субъектам МСП снизить негативные последствия в связи с распространением коронавирусной инфекции и санкционными ограничениями и сохранить бизнес.</w:t>
      </w:r>
    </w:p>
    <w:p w:rsidR="00695B58" w:rsidRPr="003836AE" w:rsidRDefault="00695B58" w:rsidP="00695B58">
      <w:pPr>
        <w:keepNext/>
        <w:keepLines/>
        <w:spacing w:before="120"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i/>
          <w:iCs/>
          <w:sz w:val="28"/>
        </w:rPr>
      </w:pPr>
      <w:bookmarkStart w:id="4" w:name="_Toc147770240"/>
      <w:r w:rsidRPr="003836AE">
        <w:rPr>
          <w:rFonts w:ascii="Times New Roman" w:eastAsia="Times New Roman" w:hAnsi="Times New Roman" w:cs="Times New Roman"/>
          <w:i/>
          <w:iCs/>
          <w:sz w:val="28"/>
        </w:rPr>
        <w:t>Патентная система налогообложения (ПСН)</w:t>
      </w:r>
      <w:bookmarkEnd w:id="4"/>
    </w:p>
    <w:p w:rsidR="00695B58" w:rsidRPr="003836AE" w:rsidRDefault="00695B58" w:rsidP="0050590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На территории Красноярского края с 2013 года Законом Красноярского края от 27.11.2012 № 3-756 «О патентной системе налогообложения </w:t>
      </w:r>
      <w:r w:rsidRPr="003836AE">
        <w:rPr>
          <w:rFonts w:ascii="Times New Roman" w:eastAsia="Calibri" w:hAnsi="Times New Roman" w:cs="Times New Roman"/>
          <w:sz w:val="28"/>
          <w:szCs w:val="28"/>
        </w:rPr>
        <w:br/>
        <w:t xml:space="preserve">в Красноярском крае» введена патентная система налогообложения, а также установлены </w:t>
      </w:r>
      <w:hyperlink r:id="rId10" w:history="1">
        <w:r w:rsidRPr="003836AE">
          <w:rPr>
            <w:rFonts w:ascii="Times New Roman" w:eastAsia="Calibri" w:hAnsi="Times New Roman" w:cs="Times New Roman"/>
            <w:sz w:val="28"/>
            <w:szCs w:val="28"/>
          </w:rPr>
          <w:t>размер</w:t>
        </w:r>
      </w:hyperlink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ы потенциально возможного к получению индивидуальным предпринимателем годового дохода (ПВД). </w:t>
      </w:r>
    </w:p>
    <w:p w:rsidR="00695B58" w:rsidRPr="003836AE" w:rsidRDefault="00695B58" w:rsidP="00695B58">
      <w:pPr>
        <w:suppressAutoHyphens/>
        <w:spacing w:before="120"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В 2021 году </w:t>
      </w:r>
      <w:r w:rsidRPr="00383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введена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дифференциация размера </w:t>
      </w:r>
      <w:r w:rsidRPr="003836AE">
        <w:rPr>
          <w:rFonts w:ascii="Times New Roman" w:eastAsia="Calibri" w:hAnsi="Times New Roman" w:cs="Times New Roman"/>
          <w:sz w:val="28"/>
          <w:szCs w:val="28"/>
          <w:lang w:eastAsia="ru-RU"/>
        </w:rPr>
        <w:t>ПВД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второй группы муниципальных образований края </w:t>
      </w:r>
      <w:r w:rsidRPr="003836AE">
        <w:rPr>
          <w:rFonts w:ascii="Times New Roman" w:eastAsia="Calibri" w:hAnsi="Times New Roman" w:cs="Times New Roman"/>
          <w:i/>
          <w:sz w:val="24"/>
          <w:szCs w:val="28"/>
        </w:rPr>
        <w:t>(муниципальные образования края, за исключением г. Красноярска)</w:t>
      </w:r>
      <w:r w:rsidRPr="003836AE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836AE">
        <w:rPr>
          <w:rFonts w:ascii="Times New Roman" w:eastAsia="Calibri" w:hAnsi="Times New Roman" w:cs="Times New Roman"/>
          <w:sz w:val="28"/>
          <w:szCs w:val="28"/>
        </w:rPr>
        <w:t>в отношении розничной торговли через объекты стационарной торговой сети, имеющие торговые залы, и услуг общественного питания через объекты организации общественного питания с залом обслуживания посетителей.</w:t>
      </w:r>
    </w:p>
    <w:p w:rsidR="00695B58" w:rsidRPr="003836AE" w:rsidRDefault="00695B58" w:rsidP="00695B58">
      <w:pPr>
        <w:spacing w:before="120" w:after="0" w:line="240" w:lineRule="auto"/>
        <w:ind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Toc147770241"/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В период 2021–2022 годов в условиях введения ограничительных мер в связи с предотвращением распространения коронавирусной инфекции, а также в целях адаптации предпринимателей к новому порядку налогообложения в условиях перехода с ЕНВД на ПСН к установленным в крае размерам ПВД применялись </w:t>
      </w:r>
      <w:r w:rsidRPr="003836AE">
        <w:rPr>
          <w:rFonts w:ascii="Times New Roman" w:eastAsia="Calibri" w:hAnsi="Times New Roman" w:cs="Times New Roman"/>
          <w:sz w:val="28"/>
          <w:szCs w:val="28"/>
        </w:rPr>
        <w:lastRenderedPageBreak/>
        <w:t>корректирующие коэффициенты, учитывающие место осуществления предпринимательской деятельности (К</w:t>
      </w:r>
      <w:proofErr w:type="gramStart"/>
      <w:r w:rsidRPr="003836AE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3836AE">
        <w:rPr>
          <w:rFonts w:ascii="Times New Roman" w:eastAsia="Calibri" w:hAnsi="Times New Roman" w:cs="Times New Roman"/>
          <w:sz w:val="28"/>
          <w:szCs w:val="28"/>
        </w:rPr>
        <w:t>) и площадь объекта стационарной торговой сети и объекта организации общественного питания (К2).</w:t>
      </w:r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Учитывая востребованность ПСН индивидуальными предпринимателями, осуществляющими розничную торговлю и услуги общественного питания,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продление действия корректирующего коэффициента К</w:t>
      </w:r>
      <w:proofErr w:type="gramStart"/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налоговый период 2022 года позволило сохранить количество индивидуальных предпринимателей, занятых в указанных сферах, численность занятого в экономике населения и в целом снизить негативные последствия для субъектов МСП.</w:t>
      </w:r>
    </w:p>
    <w:p w:rsidR="00695B58" w:rsidRPr="003836AE" w:rsidRDefault="00695B58" w:rsidP="00695B58">
      <w:pPr>
        <w:keepNext/>
        <w:keepLines/>
        <w:spacing w:before="120"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i/>
          <w:iCs/>
          <w:sz w:val="28"/>
        </w:rPr>
      </w:pPr>
      <w:r w:rsidRPr="003836AE">
        <w:rPr>
          <w:rFonts w:ascii="Times New Roman" w:eastAsia="Times New Roman" w:hAnsi="Times New Roman" w:cs="Times New Roman"/>
          <w:i/>
          <w:iCs/>
          <w:sz w:val="28"/>
        </w:rPr>
        <w:t>Налоговые каникулы для впервые зарегистрированных индивидуальных предпринимателей</w:t>
      </w:r>
      <w:bookmarkEnd w:id="5"/>
    </w:p>
    <w:p w:rsidR="00695B58" w:rsidRPr="003836AE" w:rsidRDefault="00695B58" w:rsidP="001C7AA2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3836AE">
        <w:rPr>
          <w:rFonts w:ascii="Times New Roman" w:eastAsia="Calibri" w:hAnsi="Times New Roman" w:cs="Times New Roman"/>
          <w:bCs/>
          <w:sz w:val="28"/>
          <w:szCs w:val="28"/>
        </w:rPr>
        <w:t>В текущем году в крае продолжили действовать нулевые ставки при применении упрощенной и патентной систем налогообложения для вновь зарегистрированных индивидуальных предпринимателей, осуществляющих деятельность в производственной, социальной, научной сферах и сфере бытовых услуг на</w:t>
      </w:r>
      <w:bookmarkStart w:id="6" w:name="_Toc147770242"/>
      <w:r w:rsidR="001C7AA2" w:rsidRPr="003836AE">
        <w:rPr>
          <w:rFonts w:ascii="Times New Roman" w:eastAsia="Calibri" w:hAnsi="Times New Roman" w:cs="Times New Roman"/>
          <w:bCs/>
          <w:sz w:val="28"/>
          <w:szCs w:val="28"/>
        </w:rPr>
        <w:t>селению («налоговые каникулы»).</w:t>
      </w:r>
      <w:proofErr w:type="gramEnd"/>
    </w:p>
    <w:p w:rsidR="00695B58" w:rsidRPr="003836AE" w:rsidRDefault="00695B58" w:rsidP="00695B5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836AE">
        <w:rPr>
          <w:rFonts w:ascii="Times New Roman" w:eastAsia="Calibri" w:hAnsi="Times New Roman" w:cs="Times New Roman"/>
          <w:sz w:val="28"/>
          <w:szCs w:val="28"/>
        </w:rPr>
        <w:t>На федеральном уровне установлено право субъектов Российской Федерации продлить на 1 год (до 1 января 2025 года) действие положений Налогового кодекса Российской Федерации об установлении нулевой налоговой ставки по упрощенной и патентной системам налогообложения</w:t>
      </w:r>
      <w:r w:rsidRPr="003836AE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3836A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695B58" w:rsidRPr="003836AE" w:rsidRDefault="00695B58" w:rsidP="00695B58">
      <w:pPr>
        <w:keepNext/>
        <w:keepLines/>
        <w:spacing w:before="120"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i/>
          <w:iCs/>
          <w:sz w:val="28"/>
        </w:rPr>
      </w:pPr>
      <w:r w:rsidRPr="003836AE">
        <w:rPr>
          <w:rFonts w:ascii="Times New Roman" w:eastAsia="Times New Roman" w:hAnsi="Times New Roman" w:cs="Times New Roman"/>
          <w:i/>
          <w:iCs/>
          <w:sz w:val="28"/>
        </w:rPr>
        <w:t>Налог на профессиональный доход (НПД)</w:t>
      </w:r>
      <w:bookmarkEnd w:id="6"/>
    </w:p>
    <w:p w:rsidR="00695B58" w:rsidRPr="003836AE" w:rsidRDefault="00695B58" w:rsidP="00695B5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С 1 января 2020 года в Красноярском крае в соответствии с Федеральным законом от 27.11.2018 № 422-ФЗ «О проведении эксперимента по установлению специального налогового режима «Налог на профессиональный доход» действует специальный налоговый режим НПД. </w:t>
      </w:r>
    </w:p>
    <w:p w:rsidR="00695B58" w:rsidRPr="003836AE" w:rsidRDefault="00695B58" w:rsidP="00695B5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>В прогнозном периоде ожидается дальнейшее увеличение количества граждан, вставших на налоговый учет в качестве плательщиков НПД.</w:t>
      </w:r>
    </w:p>
    <w:p w:rsidR="00695B58" w:rsidRPr="003836AE" w:rsidRDefault="00695B58" w:rsidP="001C7AA2">
      <w:pPr>
        <w:keepNext/>
        <w:keepLines/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7" w:name="_Toc116426887"/>
      <w:bookmarkStart w:id="8" w:name="_Toc116571566"/>
      <w:bookmarkStart w:id="9" w:name="_Toc147770243"/>
      <w:bookmarkStart w:id="10" w:name="_Toc148058108"/>
      <w:r w:rsidRPr="003836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Формирование конкурентной среды и совершенствование администрирования доходов</w:t>
      </w:r>
      <w:bookmarkEnd w:id="7"/>
      <w:bookmarkEnd w:id="8"/>
      <w:bookmarkEnd w:id="9"/>
      <w:bookmarkEnd w:id="10"/>
    </w:p>
    <w:p w:rsidR="00695B58" w:rsidRPr="003836AE" w:rsidRDefault="00695B58" w:rsidP="00695B5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>распространен с 2023 года на всех налогоплательщиков инструмент единого налогового платежа, предполагающего уплату налогов одним платежным поручением;</w:t>
      </w:r>
    </w:p>
    <w:p w:rsidR="00695B58" w:rsidRPr="003836AE" w:rsidRDefault="00695B58" w:rsidP="00695B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октября 2023 года в рамках действия института единого налогового платежа налоговым агентам установлено право подачи уведомлений об исчисленных суммах НДФЛ 2 раза в месяц;</w:t>
      </w:r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836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созданы комфортные условия для добровольной и своевременной уплаты налогов, а также других платежей:</w:t>
      </w:r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836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внедрена универсальная система исчисления и уплаты страховых взносов, включающая введение единого тарифа страховых взносов на все виды обязательного социального страхования и единой предельной величины базы, возможность уплаты взносов одним платежом;</w:t>
      </w:r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836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установлено право налогоплательщиков по налогу на прибыль организаций перейти в течение 2022 года на уплату ежемесячных авансовых платежей исходя из фактической прибыли;</w:t>
      </w:r>
    </w:p>
    <w:p w:rsidR="00695B58" w:rsidRPr="003836AE" w:rsidRDefault="00695B58" w:rsidP="00695B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836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продлен до конца 2023 года срок, в течение которого не начисляются пени на сумму недоимки, размер которой равен положительному сальдо единого налогового счета налогоплательщика.</w:t>
      </w:r>
    </w:p>
    <w:p w:rsidR="00695B58" w:rsidRPr="003836AE" w:rsidRDefault="00695B58" w:rsidP="00A52E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6ED" w:rsidRPr="003836AE" w:rsidRDefault="002066ED" w:rsidP="002066E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i/>
          <w:sz w:val="28"/>
          <w:szCs w:val="28"/>
        </w:rPr>
      </w:pPr>
      <w:bookmarkStart w:id="11" w:name="_Toc147770247"/>
      <w:bookmarkStart w:id="12" w:name="_Toc116571570"/>
      <w:r w:rsidRPr="003836AE">
        <w:rPr>
          <w:rFonts w:ascii="Times New Roman" w:eastAsia="Calibri" w:hAnsi="Times New Roman" w:cs="Times New Roman"/>
          <w:i/>
          <w:sz w:val="28"/>
          <w:szCs w:val="28"/>
        </w:rPr>
        <w:t>Введение с 01.01.2023 года института «Единый налоговый счет» (ЕНС).</w:t>
      </w:r>
    </w:p>
    <w:p w:rsidR="002066ED" w:rsidRPr="003836AE" w:rsidRDefault="002066ED" w:rsidP="002066E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i/>
          <w:iCs/>
          <w:sz w:val="28"/>
        </w:rPr>
      </w:pPr>
      <w:r w:rsidRPr="003836AE">
        <w:rPr>
          <w:rFonts w:ascii="Times New Roman" w:eastAsia="Calibri" w:hAnsi="Times New Roman" w:cs="Times New Roman"/>
          <w:i/>
          <w:sz w:val="28"/>
          <w:szCs w:val="28"/>
        </w:rPr>
        <w:t xml:space="preserve">Администрирование расчетов с бюджетом. </w:t>
      </w:r>
      <w:r w:rsidRPr="003836AE">
        <w:rPr>
          <w:rFonts w:ascii="Times New Roman" w:eastAsia="Times New Roman" w:hAnsi="Times New Roman" w:cs="Times New Roman"/>
          <w:i/>
          <w:iCs/>
          <w:sz w:val="28"/>
        </w:rPr>
        <w:t>Снижение недоимки</w:t>
      </w:r>
      <w:bookmarkEnd w:id="11"/>
      <w:r w:rsidRPr="003836AE">
        <w:rPr>
          <w:rFonts w:ascii="Times New Roman" w:eastAsia="Times New Roman" w:hAnsi="Times New Roman" w:cs="Times New Roman"/>
          <w:i/>
          <w:iCs/>
          <w:sz w:val="28"/>
        </w:rPr>
        <w:t>.</w:t>
      </w:r>
    </w:p>
    <w:bookmarkEnd w:id="12"/>
    <w:p w:rsidR="002066ED" w:rsidRPr="003836AE" w:rsidRDefault="002066ED" w:rsidP="002066ED">
      <w:pPr>
        <w:spacing w:before="120" w:after="0" w:line="240" w:lineRule="auto"/>
        <w:ind w:right="-5" w:firstLine="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836A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 введением с 1 января 2023 года института «Единый налоговый счет» (ЕНС)</w:t>
      </w:r>
      <w:r w:rsidRPr="003836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который установил для налогоплательщиков единую дату уплаты всех налоговых платежей и подачи уведомлений, а также порядок и сроки списания налоговых обязательств, введена новая система администрирования задолженности и недоимки по налогам.</w:t>
      </w:r>
      <w:proofErr w:type="gramEnd"/>
    </w:p>
    <w:p w:rsidR="002066ED" w:rsidRPr="003836AE" w:rsidRDefault="002066ED" w:rsidP="002066ED">
      <w:pPr>
        <w:spacing w:before="120"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Внесены изменения в статью 11 Налогового кодекса Российской Федерации, уточняющие понятие задолженность по уплате налогов, сборов </w:t>
      </w:r>
      <w:r w:rsidRPr="003836AE">
        <w:rPr>
          <w:rFonts w:ascii="Times New Roman" w:eastAsia="Calibri" w:hAnsi="Times New Roman" w:cs="Times New Roman"/>
          <w:sz w:val="28"/>
          <w:szCs w:val="28"/>
        </w:rPr>
        <w:br/>
        <w:t xml:space="preserve">и страховых взносов в бюджеты бюджетной системы Российской Федерации (задолженность). Задолженность равна размеру отрицательного сальдо единого налогового счета налогоплательщика. </w:t>
      </w:r>
    </w:p>
    <w:p w:rsidR="002066ED" w:rsidRPr="003836AE" w:rsidRDefault="002066ED" w:rsidP="002066E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6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Изменены правила списания денежных средств с ЕНС. </w:t>
      </w:r>
      <w:proofErr w:type="gramStart"/>
      <w:r w:rsidRPr="003836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Согласно изменениям списание денежных средств с ЕНС будет производиться в следующей последовательности: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недоимка по НДФЛ, начиная с наиболее раннего момента ее возникновения, НДФЛ - с момента возникновения обязанности по его перечислению налоговым агентом, недоимка по иным налогам, сборам, страховым взносам, начиная с наиболее раннего момента ее возникновения, иные налоги, авансовые платежи, сборы, страховые взносы с момента возникновения обязанности по их уплате</w:t>
      </w:r>
      <w:proofErr w:type="gramEnd"/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перечислению, пени, проценты, штрафы.</w:t>
      </w:r>
    </w:p>
    <w:p w:rsidR="002066ED" w:rsidRPr="003836AE" w:rsidRDefault="002066ED" w:rsidP="002066E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36AE">
        <w:rPr>
          <w:rFonts w:ascii="Times New Roman" w:eastAsia="Calibri" w:hAnsi="Times New Roman" w:cs="Times New Roman"/>
          <w:color w:val="000000"/>
          <w:sz w:val="28"/>
          <w:szCs w:val="28"/>
        </w:rPr>
        <w:t>Списание положительного сальдо ЕНС в счет удержанного НДФЛ до наступления срока уплаты налога производится налоговым органом автоматически не позднее следующего рабочего дня после подачи уведомления об исчисленных и удержанных налоговым агентом суммах налога.</w:t>
      </w:r>
    </w:p>
    <w:p w:rsidR="002066ED" w:rsidRPr="003836AE" w:rsidRDefault="002066ED" w:rsidP="002066ED">
      <w:pPr>
        <w:spacing w:before="120" w:after="0" w:line="240" w:lineRule="auto"/>
        <w:ind w:right="-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36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остановлением Правительства Российской Федерации от 29.03.2023 </w:t>
      </w:r>
      <w:r w:rsidRPr="003836AE">
        <w:rPr>
          <w:rFonts w:ascii="Times New Roman" w:eastAsia="Calibri" w:hAnsi="Times New Roman" w:cs="Times New Roman"/>
          <w:sz w:val="28"/>
          <w:szCs w:val="28"/>
        </w:rPr>
        <w:br/>
        <w:t>№ 500 «О мерах по урегулированию задолженности по уплате налогов, сборов, страховых взносов, пеней, штрафов, процентов, установленных Налоговым кодексом Российской Федерации, в 2023 году»</w:t>
      </w:r>
      <w:r w:rsidRPr="003836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установлены переходные положения в целях бесшовного перехода на новый механизм, которые предусматривают:</w:t>
      </w:r>
    </w:p>
    <w:p w:rsidR="002066ED" w:rsidRPr="003836AE" w:rsidRDefault="002066ED" w:rsidP="002066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lastRenderedPageBreak/>
        <w:t>увеличение предельного срока направления требований об уплате задолженности и принятия решений о взыскании задолженности до трех, затем до шести месяцев</w:t>
      </w:r>
      <w:r w:rsidRPr="003836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формирования отрицательного сальдо ЕНС; </w:t>
      </w:r>
    </w:p>
    <w:p w:rsidR="002066ED" w:rsidRPr="003836AE" w:rsidRDefault="002066ED" w:rsidP="002066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в случае, если отрицательное сальдо по ЕНС налогоплательщика, плательщика сбора, плательщика страховых взносов, налогового агента </w:t>
      </w:r>
      <w:r w:rsidRPr="003836AE">
        <w:rPr>
          <w:rFonts w:ascii="Times New Roman" w:eastAsia="Calibri" w:hAnsi="Times New Roman" w:cs="Times New Roman"/>
          <w:sz w:val="28"/>
          <w:szCs w:val="28"/>
        </w:rPr>
        <w:br/>
        <w:t xml:space="preserve">не превышает 3 000 рублей, требование </w:t>
      </w:r>
      <w:proofErr w:type="gramStart"/>
      <w:r w:rsidRPr="003836AE">
        <w:rPr>
          <w:rFonts w:ascii="Times New Roman" w:eastAsia="Calibri" w:hAnsi="Times New Roman" w:cs="Times New Roman"/>
          <w:sz w:val="28"/>
          <w:szCs w:val="28"/>
        </w:rPr>
        <w:t>об</w:t>
      </w:r>
      <w:proofErr w:type="gramEnd"/>
      <w:r w:rsidRPr="003836AE">
        <w:rPr>
          <w:rFonts w:ascii="Times New Roman" w:eastAsia="Calibri" w:hAnsi="Times New Roman" w:cs="Times New Roman"/>
          <w:sz w:val="28"/>
          <w:szCs w:val="28"/>
        </w:rPr>
        <w:t xml:space="preserve"> плате задолженности в размере отрицательного сальдо ЕНС направляется этому лицу не позднее одного года со дня формирования отрицательного сальдо.</w:t>
      </w:r>
    </w:p>
    <w:p w:rsidR="002066ED" w:rsidRPr="003836AE" w:rsidRDefault="002066ED" w:rsidP="00E10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36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Введение ЕНС позволит упростить расчеты с бюджетом, снизить транзакционные издержки налогоплательщиков, повысить налоговую дисциплину.</w:t>
      </w:r>
    </w:p>
    <w:p w:rsidR="002066ED" w:rsidRDefault="002066ED" w:rsidP="00E108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6AE">
        <w:rPr>
          <w:rFonts w:ascii="Times New Roman" w:eastAsia="Calibri" w:hAnsi="Times New Roman" w:cs="Times New Roman"/>
          <w:sz w:val="28"/>
          <w:szCs w:val="28"/>
        </w:rPr>
        <w:t>В 2024 году акцент экономической политики постепенно смещается с антикризисной повестки к задачам содействия достижению национальных целей развития страны посредством обеспечения устойчивых темпов роста экономики и расширения потенциала сбалансированного развития.</w:t>
      </w:r>
    </w:p>
    <w:p w:rsidR="008C1F93" w:rsidRDefault="008C1F93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13C" w:rsidRDefault="00BD6DA8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779E4" w:rsidRPr="00BD6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E113C" w:rsidRPr="00BD6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единой политики в области доходов на территории Северо-Енисейского района</w:t>
      </w:r>
    </w:p>
    <w:p w:rsidR="00E10849" w:rsidRPr="00BD6DA8" w:rsidRDefault="00E10849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14B" w:rsidRPr="00BD6DA8" w:rsidRDefault="00E55601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управления доходами бюджета Северо-Енисейского района проведена следующая работа.</w:t>
      </w:r>
    </w:p>
    <w:p w:rsidR="00FE113C" w:rsidRPr="00BD6DA8" w:rsidRDefault="00FE113C" w:rsidP="00FE113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единой политики в области доходов на территории Северо-Енисейского района, координации взаимодействия органов местного самоуправления, г</w:t>
      </w:r>
      <w:r w:rsidRPr="00BD6DA8">
        <w:rPr>
          <w:rFonts w:ascii="Times New Roman" w:eastAsia="Times New Roman" w:hAnsi="Times New Roman"/>
          <w:sz w:val="28"/>
          <w:szCs w:val="28"/>
        </w:rPr>
        <w:t xml:space="preserve">лавных администраторов доходов бюджета, бюджетных и казенных учреждений  Северо-Енисейского района </w:t>
      </w:r>
      <w:r w:rsidRPr="00BD6DA8">
        <w:rPr>
          <w:rFonts w:ascii="Times New Roman" w:eastAsia="Calibri" w:hAnsi="Times New Roman" w:cs="Times New Roman"/>
          <w:sz w:val="28"/>
          <w:szCs w:val="28"/>
        </w:rPr>
        <w:t xml:space="preserve">продолжена реализация </w:t>
      </w:r>
      <w:r w:rsidRPr="00BD6DA8">
        <w:rPr>
          <w:rFonts w:ascii="Times New Roman" w:eastAsia="Calibri" w:hAnsi="Times New Roman" w:cs="Times New Roman"/>
          <w:bCs/>
          <w:sz w:val="28"/>
          <w:szCs w:val="28"/>
        </w:rPr>
        <w:t xml:space="preserve">Плана мероприятий по росту доходов, повышению эффективности расходов и совершенствованию долговой политики (далее – План). </w:t>
      </w:r>
    </w:p>
    <w:p w:rsidR="005231BC" w:rsidRPr="00BD6DA8" w:rsidRDefault="00FE113C" w:rsidP="005231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6DA8">
        <w:rPr>
          <w:rFonts w:ascii="Times New Roman" w:eastAsia="Calibri" w:hAnsi="Times New Roman" w:cs="Times New Roman"/>
          <w:sz w:val="28"/>
          <w:szCs w:val="28"/>
        </w:rPr>
        <w:t xml:space="preserve">Мероприятия Плана направлены на повышение </w:t>
      </w:r>
      <w:r w:rsidR="00E55601" w:rsidRPr="00BD6DA8">
        <w:rPr>
          <w:rFonts w:ascii="Times New Roman" w:eastAsia="Calibri" w:hAnsi="Times New Roman" w:cs="Times New Roman"/>
          <w:bCs/>
          <w:sz w:val="28"/>
          <w:szCs w:val="28"/>
        </w:rPr>
        <w:t>качества администрирования доходов</w:t>
      </w:r>
      <w:r w:rsidR="005231BC" w:rsidRPr="00BD6DA8">
        <w:rPr>
          <w:rFonts w:ascii="Times New Roman" w:eastAsia="Calibri" w:hAnsi="Times New Roman" w:cs="Times New Roman"/>
          <w:bCs/>
          <w:sz w:val="28"/>
          <w:szCs w:val="28"/>
        </w:rPr>
        <w:t xml:space="preserve"> бюджета Северо-Енисейского района. Администрирование</w:t>
      </w:r>
      <w:r w:rsidR="00E55601" w:rsidRPr="00BD6DA8">
        <w:rPr>
          <w:rFonts w:ascii="Times New Roman" w:eastAsia="Calibri" w:hAnsi="Times New Roman" w:cs="Times New Roman"/>
          <w:bCs/>
          <w:sz w:val="28"/>
          <w:szCs w:val="28"/>
        </w:rPr>
        <w:t xml:space="preserve"> является одним из резервов увеличения доходов консолидированного бюджета края. В </w:t>
      </w:r>
      <w:r w:rsidR="005231BC" w:rsidRPr="00BD6DA8">
        <w:rPr>
          <w:rFonts w:ascii="Times New Roman" w:eastAsia="Calibri" w:hAnsi="Times New Roman" w:cs="Times New Roman"/>
          <w:bCs/>
          <w:sz w:val="28"/>
          <w:szCs w:val="28"/>
        </w:rPr>
        <w:t>районе</w:t>
      </w:r>
      <w:r w:rsidR="00E55601" w:rsidRPr="00BD6DA8">
        <w:rPr>
          <w:rFonts w:ascii="Times New Roman" w:eastAsia="Calibri" w:hAnsi="Times New Roman" w:cs="Times New Roman"/>
          <w:bCs/>
          <w:sz w:val="28"/>
          <w:szCs w:val="28"/>
        </w:rPr>
        <w:t xml:space="preserve"> в 2022</w:t>
      </w:r>
      <w:r w:rsidR="00E55601"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55601" w:rsidRPr="00BD6DA8">
        <w:rPr>
          <w:rFonts w:ascii="Times New Roman" w:eastAsia="Calibri" w:hAnsi="Times New Roman" w:cs="Times New Roman"/>
          <w:bCs/>
          <w:sz w:val="28"/>
          <w:szCs w:val="28"/>
        </w:rPr>
        <w:t>2023 годах проводилась работа по снижению дебиторской задолженности перед бюджетом, легализации налогов</w:t>
      </w:r>
      <w:r w:rsidR="005231BC" w:rsidRPr="00BD6DA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231BC" w:rsidRPr="00BD6DA8" w:rsidRDefault="005231BC" w:rsidP="00523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2022 года проведено 4 заседания рабочей группы по реализации Плана мероприятий по росту доходов, эффективности расходов, совершенствованию долговой политики муниципального образования </w:t>
      </w:r>
      <w:proofErr w:type="gramStart"/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Северо-Енисейский</w:t>
      </w:r>
      <w:proofErr w:type="gramEnd"/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На заседаниях комиссии рассматривались следующие вопросы:  </w:t>
      </w:r>
    </w:p>
    <w:p w:rsidR="005231BC" w:rsidRPr="00BD6DA8" w:rsidRDefault="005231BC" w:rsidP="00523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итоги проведенной работы за 2022 год;</w:t>
      </w:r>
    </w:p>
    <w:p w:rsidR="005231BC" w:rsidRPr="00BD6DA8" w:rsidRDefault="005231BC" w:rsidP="00523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D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межведомственное взаимодействие, направленное на повышение эффективности администрирования доходов;</w:t>
      </w:r>
    </w:p>
    <w:p w:rsidR="005231BC" w:rsidRPr="00BD6DA8" w:rsidRDefault="005231BC" w:rsidP="00523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работы с земельно-имущественным комплексом Северо-Енисейского района; </w:t>
      </w:r>
    </w:p>
    <w:p w:rsidR="005231BC" w:rsidRPr="000D52E1" w:rsidRDefault="005231BC" w:rsidP="00523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межведомственной координационной комиссии по укреплению налоговой, бюджетной и платежной дисциплины по вопросам собираемости налоговых и неналоговых платежей и сокращению задолженности по платежам в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консолидированный бюджет Красноярского края, легализации теневой заработной платы и снижению неформальной занятости;</w:t>
      </w:r>
    </w:p>
    <w:p w:rsidR="005231BC" w:rsidRPr="000D52E1" w:rsidRDefault="005231BC" w:rsidP="00C3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налогового законодательства и оценки эффективности налоговых льгот (налоговых расходов);</w:t>
      </w:r>
    </w:p>
    <w:p w:rsidR="005231BC" w:rsidRPr="000D52E1" w:rsidRDefault="00C30A4A" w:rsidP="00C3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231B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сведений в Федеральную информационную адресную систему;</w:t>
      </w:r>
    </w:p>
    <w:p w:rsidR="005231BC" w:rsidRPr="000D52E1" w:rsidRDefault="005231BC" w:rsidP="00C3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данных в Едином государственном реестре недвижимости о земельных участках без кадастровой стоимости;</w:t>
      </w:r>
    </w:p>
    <w:p w:rsidR="005231BC" w:rsidRPr="000D52E1" w:rsidRDefault="00C30A4A" w:rsidP="00C3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1B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земельного контроля;</w:t>
      </w:r>
    </w:p>
    <w:p w:rsidR="005231BC" w:rsidRPr="000D52E1" w:rsidRDefault="005231BC" w:rsidP="00C3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легализации заработной платы и снижения неформальной занятости;</w:t>
      </w:r>
    </w:p>
    <w:p w:rsidR="005231BC" w:rsidRPr="000D52E1" w:rsidRDefault="00C30A4A" w:rsidP="00C3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1B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проведения информационной кампании на территории района по уплате имущественных налогов.</w:t>
      </w:r>
    </w:p>
    <w:p w:rsidR="005231BC" w:rsidRPr="000D52E1" w:rsidRDefault="005231BC" w:rsidP="00C3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мер в части доходов в связи с введением ограничительных мер, обусловленных распространением новой коронавирусной инфекции.</w:t>
      </w:r>
    </w:p>
    <w:p w:rsidR="005231BC" w:rsidRPr="000D52E1" w:rsidRDefault="005231BC" w:rsidP="005231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Выработанные рабочей группой решения доводятся до исполнителей Плана мероприятий и обеспечивают единые подходы к налоговой политике на территории Северо-Енисейского района, а также упорядочивают межведомственное взаимодействие с федеральными и региональными органами власти.</w:t>
      </w:r>
    </w:p>
    <w:p w:rsidR="00FE113C" w:rsidRPr="000D52E1" w:rsidRDefault="00FE113C" w:rsidP="00D057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Информация о реализации Плана публикуется </w:t>
      </w:r>
      <w:r w:rsidRPr="000D52E1">
        <w:rPr>
          <w:rFonts w:ascii="Times New Roman" w:eastAsia="Calibri" w:hAnsi="Times New Roman" w:cs="Times New Roman"/>
          <w:bCs/>
          <w:sz w:val="28"/>
          <w:szCs w:val="28"/>
        </w:rPr>
        <w:t xml:space="preserve">на сайте администрации Северо-Енисейского района: </w:t>
      </w:r>
      <w:hyperlink w:history="1">
        <w:r w:rsidRPr="000D52E1"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http://www.admse.ru/</w:t>
        </w:r>
      </w:hyperlink>
      <w:r w:rsidRPr="000D52E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D5897" w:rsidRPr="000D52E1" w:rsidRDefault="009D5897" w:rsidP="00D057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52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Методики ГАДБ утверждаются в соответствии с общими требованиями, установленным Правительством Российской Федерации, и позволяют улучшить качество прогнозирования доходов бюджета района. </w:t>
      </w:r>
    </w:p>
    <w:p w:rsidR="009D5897" w:rsidRPr="000D52E1" w:rsidRDefault="009D5897" w:rsidP="00D057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Организована и проводится соответствующая работа по внесению изменений в правовые акты ГАДБ и установлению администраторами доходов бюджет</w:t>
      </w:r>
      <w:r w:rsidR="00941D29"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регламентов реализации полномочий по взысканию дебиторской задолженности по платежам в бюджет, пеням и штрафам по ним.</w:t>
      </w:r>
    </w:p>
    <w:p w:rsidR="00941D29" w:rsidRPr="000D52E1" w:rsidRDefault="009D5897" w:rsidP="00D057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941D29"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Финансового управления администрации Северо-Енисейского района</w:t>
      </w: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главными администраторами доходов бюджет</w:t>
      </w:r>
      <w:r w:rsidR="00941D29"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 Северо-Енисейского района </w:t>
      </w: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направлено на решение </w:t>
      </w:r>
      <w:r w:rsidR="00D0578A"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поручений министерства финансов Красноярского края, а также </w:t>
      </w: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актуальных вопросов, предусмотренных </w:t>
      </w:r>
      <w:r w:rsidR="00941D2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D5897" w:rsidRPr="000D52E1" w:rsidRDefault="009D5897" w:rsidP="00D057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рамках </w:t>
      </w:r>
      <w:r w:rsidR="00941D29"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поручений министерства финансов Красноярского края</w:t>
      </w:r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принимаются меры по повышению эффективности управления дебиторской задолженностью по доходам бюджета Красноярского края, в том числе по приведению нормативных правовых актов в соответствие с требованиями законодательства, актуализации данных учета и отчетности об объемах дебиторской задолженности путем проведения ее инвентаризации, мониторингу динамики дебиторской задолженности и оценке исполнения полномочий по администрированию доходов, повышению качества претензионно</w:t>
      </w:r>
      <w:proofErr w:type="gramEnd"/>
      <w:r w:rsidRPr="000D52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– исковой работы. </w:t>
      </w:r>
    </w:p>
    <w:p w:rsidR="00AC24EF" w:rsidRDefault="00CC7EFB" w:rsidP="00AC2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52E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Кроме того в целях проведения единой налоговой политики на территории района в отношении местных налогов осуществлялся анализ решений </w:t>
      </w:r>
      <w:r w:rsidR="003904CD" w:rsidRPr="000D52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Северо-Енисейского районного Совета депутатов </w:t>
      </w:r>
      <w:r w:rsidR="0075219F" w:rsidRPr="000D52E1">
        <w:rPr>
          <w:rFonts w:ascii="Times New Roman" w:eastAsia="Calibri" w:hAnsi="Times New Roman" w:cs="Times New Roman"/>
          <w:color w:val="000000"/>
          <w:sz w:val="28"/>
          <w:szCs w:val="28"/>
        </w:rPr>
        <w:t>на предмет соответствия налоговому законодательству в части установления налоговых ставок по земельному налогу и налогу на имущество физических лиц в пределах максимально установленных Налоговым кодексом Российской Федерации</w:t>
      </w:r>
      <w:r w:rsidR="003904CD" w:rsidRPr="000D52E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C7EFB" w:rsidRDefault="00CC7EFB" w:rsidP="00AC2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52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E113C" w:rsidRDefault="00FE113C" w:rsidP="00AC2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52E1">
        <w:rPr>
          <w:rFonts w:ascii="Times New Roman" w:eastAsia="Calibri" w:hAnsi="Times New Roman" w:cs="Times New Roman"/>
          <w:i/>
          <w:sz w:val="28"/>
          <w:szCs w:val="28"/>
        </w:rPr>
        <w:t>Мероприятия, проведенные в 202</w:t>
      </w:r>
      <w:r w:rsidR="00555563" w:rsidRPr="000D52E1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ab/>
        <w:t>году</w:t>
      </w:r>
    </w:p>
    <w:p w:rsidR="00FE113C" w:rsidRPr="000D52E1" w:rsidRDefault="00FE113C" w:rsidP="00AC24EF">
      <w:pPr>
        <w:spacing w:before="240"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52E1">
        <w:rPr>
          <w:rFonts w:ascii="Times New Roman" w:eastAsia="Calibri" w:hAnsi="Times New Roman" w:cs="Times New Roman"/>
          <w:bCs/>
          <w:sz w:val="28"/>
          <w:szCs w:val="28"/>
        </w:rPr>
        <w:t xml:space="preserve">План утвержден распоряжением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E572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E572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B4BE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B4BE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-р «</w:t>
      </w:r>
      <w:r w:rsidR="000E572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мероприятий по росту доходов, оптимизации расходов и совершенствованию межбюджетных отношений и долговой политики бюджета Северо-Енисейского района на 202</w:t>
      </w:r>
      <w:r w:rsidR="00DB4BE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72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0D52E1">
        <w:rPr>
          <w:rFonts w:ascii="Times New Roman" w:eastAsia="Calibri" w:hAnsi="Times New Roman" w:cs="Times New Roman"/>
          <w:bCs/>
          <w:sz w:val="28"/>
          <w:szCs w:val="28"/>
        </w:rPr>
        <w:t>Утвержден состав рабочей группы.</w:t>
      </w:r>
    </w:p>
    <w:p w:rsidR="00FE113C" w:rsidRPr="000D52E1" w:rsidRDefault="00FE113C" w:rsidP="00C30A4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DB4BE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реализация Плана мероприятий направлена на </w:t>
      </w:r>
      <w:r w:rsidR="001F0C85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укрепление, развитие доходной базы и мобилизацию налоговых и неналоговых доходов, </w:t>
      </w:r>
      <w:r w:rsidR="000D1827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увеличению роли земельно-имущественного комплекса в формировании доходов бюджета Северо-Енисейского района с целью наращивания налогооблагаемой базы района.</w:t>
      </w:r>
    </w:p>
    <w:p w:rsidR="00FE113C" w:rsidRPr="000D52E1" w:rsidRDefault="00FE113C" w:rsidP="00FE113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увеличения </w:t>
      </w:r>
      <w:r w:rsidR="005F1F4F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налогооблагаемой базы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Северо-Енисейского района </w:t>
      </w:r>
      <w:r w:rsidR="0026187E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61C3B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187E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следующие мероприятия:</w:t>
      </w:r>
    </w:p>
    <w:p w:rsidR="00FE113C" w:rsidRPr="000D52E1" w:rsidRDefault="00E85217" w:rsidP="00FE113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муниципальной собственности зарегистрировано в отношении </w:t>
      </w:r>
      <w:r w:rsidR="00D8048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93 объектов, из них  43 сооружения, здания и  жилые помещения (в том числе здания ПЦР лаборатории), и 50 земельных участков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113C" w:rsidRPr="000D52E1" w:rsidRDefault="00E85217" w:rsidP="00FE113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электронной почты поступило </w:t>
      </w:r>
      <w:r w:rsidR="0037244A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37244A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DE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регистрации прав, на все запросы сформированы и направлены ответы в форме электронного документа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5217" w:rsidRPr="000D52E1" w:rsidRDefault="00E85217" w:rsidP="00FE113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территории Северо-Енисейского района зарегистрирован </w:t>
      </w:r>
      <w:r w:rsidR="00297862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 незавершенного строительства «Строительство 4 квартирного жилого дома, расположенный по ул. Школьная, 26А в п. Брянка</w:t>
      </w:r>
      <w:r w:rsidR="00297862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113C" w:rsidRPr="000D52E1" w:rsidRDefault="00334F89" w:rsidP="00334F8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692765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недвижимости, расположенных в населенных пунктах Северо-Енисейского района с неточными (искаженными) характеристиками, у всех объектов ошибочное местоположение.</w:t>
      </w:r>
      <w:r w:rsidR="001B78B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Федеральной службы государственной регистрации, кадастра и картографии по Красноярскому краю подготовлены  письма  о приведен</w:t>
      </w:r>
      <w:r w:rsidR="001B78B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в соответствие сведений ЕГРН</w:t>
      </w:r>
      <w:r w:rsidR="00C14DE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1B78B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уточнены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113C" w:rsidRPr="000D52E1" w:rsidRDefault="00FE113C" w:rsidP="00FE113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целью увеличения налогооблагаемой базы проведена работа с </w:t>
      </w:r>
      <w:r w:rsidR="00334F8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физическими лицами-наследниками по оформлению права на объекты недвижимости, которым оказана помощь по сбору документов, необходимых для регистрации права собственности на недвижимое имущество;</w:t>
      </w:r>
    </w:p>
    <w:p w:rsidR="002A24A1" w:rsidRPr="000D52E1" w:rsidRDefault="00FE113C" w:rsidP="002A24A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17599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приведения в соответствие вида разрешенного использования земельных участков классификатору, учитывая </w:t>
      </w:r>
      <w:proofErr w:type="gramStart"/>
      <w:r w:rsidR="0017599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proofErr w:type="gramEnd"/>
      <w:r w:rsidR="0017599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внесенные в «Правила землепользования и застройки территории Северо-Енисейского района…», подготовлен 51 распорядительный акт об уточнении вида разрешенного использования земельных участков, на основании которых, новые сведения о разрешенном виде земельных участков внесены ЕГРН</w:t>
      </w:r>
      <w:r w:rsidR="00963FB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0271" w:rsidRDefault="00060271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Проведение работ по внесению сведений в ЕГРН о ранее учтенных объектах недвижимости и их правообладателях, которых недостаточно для постановки на учет (Федеральный закон от 30.12.2020 № 518-ФЗ)</w:t>
      </w:r>
    </w:p>
    <w:p w:rsidR="00C30A4A" w:rsidRPr="000D52E1" w:rsidRDefault="00C30A4A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A15EE" w:rsidRPr="000D52E1" w:rsidRDefault="00963FB3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A15EE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Федерального закона от 30.12.2020 № 518-ФЗ администрацией района проведен анализ перечня ранее учтенных объектов недвижимости, права на которые в ЕГРН не зарегистрированы  представленного ранее Управлением Росреестра по Красноярскому краю по 129 объектам. В ходе работы по данному перечню было выявлен 61 объект, в том числе:</w:t>
      </w:r>
    </w:p>
    <w:p w:rsidR="00AA15EE" w:rsidRPr="000D52E1" w:rsidRDefault="00AA15EE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13 земельных участков, находятся под многоквартирными домами, и в силу закона, данные участки являются общей долевой собственностью, законодательно регистрации права не требуется.</w:t>
      </w:r>
    </w:p>
    <w:p w:rsidR="00AA15EE" w:rsidRPr="000D52E1" w:rsidRDefault="00AA15EE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7 земельных участков вовлечены в оборот (аренда, собственность, разрешения на использование земельных участков, постоянное (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бессрочное) 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пользование), ведется работа по уточнению отсутствия данных </w:t>
      </w:r>
    </w:p>
    <w:p w:rsidR="00AA15EE" w:rsidRPr="000D52E1" w:rsidRDefault="00AA15EE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земельных участков без координат и адресации. Ведется работа по выявлению месторасположения данных участков в целях вовлечении данных участков в оборот; </w:t>
      </w:r>
    </w:p>
    <w:p w:rsidR="00AA15EE" w:rsidRPr="000D52E1" w:rsidRDefault="00AA15EE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24 земельных участков не имеют правообладателей, земельные участки свободны для вовлечения в оборот;</w:t>
      </w:r>
    </w:p>
    <w:p w:rsidR="00AA15EE" w:rsidRPr="000D52E1" w:rsidRDefault="00AA15EE" w:rsidP="00AA15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10 земельным участкам присвоен статус «архивный», ведется работа по уточнению актуальности сведений ЕГРН.</w:t>
      </w:r>
    </w:p>
    <w:p w:rsidR="00060271" w:rsidRDefault="00060271" w:rsidP="00AC24EF">
      <w:pPr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«Гаражная амнистия» (Федеральный закон от 05.04.2021 № 79-ФЗ)</w:t>
      </w:r>
    </w:p>
    <w:p w:rsidR="004C7231" w:rsidRPr="000D52E1" w:rsidRDefault="00963FB3" w:rsidP="00AC24EF">
      <w:pPr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организационные </w:t>
      </w:r>
      <w:proofErr w:type="gramStart"/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proofErr w:type="gramEnd"/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реализацию Федерального закона от 05.04.2021 № 79-ФЗ «О внесении изменений в отдельные законодательные акты РФ». Проведена инвентаризация большей части существующих гаражей, оказывается максимальное содействие </w:t>
      </w:r>
      <w:proofErr w:type="gramStart"/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proofErr w:type="gramEnd"/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обратившимся за оформлением гаражей и предоставлением земельных участков под ними, с гражданами проводятся разъяснительные работы, обеспечено взаимодействие с кадастровыми инженерами для своевременной и качественной подготовки документов.</w:t>
      </w:r>
    </w:p>
    <w:p w:rsidR="00F83768" w:rsidRPr="000D52E1" w:rsidRDefault="00963FB3" w:rsidP="004C723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19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 собственности (на гараж и землю под ним) зарегистрировано в отношении 18 граждан</w:t>
      </w:r>
      <w:r w:rsidR="004C723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59A7" w:rsidRPr="000D52E1" w:rsidRDefault="00C359A7" w:rsidP="00AC24EF">
      <w:pPr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Муниципальный земельный контроль</w:t>
      </w:r>
    </w:p>
    <w:p w:rsidR="00C359A7" w:rsidRPr="000D52E1" w:rsidRDefault="00C359A7" w:rsidP="00AC24EF">
      <w:pPr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Северо-Енисейского района при осуществлении муниципального земельного контроля, в 2022 году было проведено 136 контрольных мероприятий – выездные обследования земельных участков. Выявлены нарушения по шести объектам контроля. Контролируемым лицам были направлены предостережения о недопустимости нарушения обязательных требований.</w:t>
      </w:r>
    </w:p>
    <w:p w:rsidR="00C359A7" w:rsidRPr="000D52E1" w:rsidRDefault="00C359A7" w:rsidP="00C359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по двум объектам контроля, администрацией района получены уведомления об исполн</w:t>
      </w:r>
      <w:r w:rsidR="007B0D5A"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замечаний, нарушения сняты, 2</w:t>
      </w:r>
      <w:r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контролируемых лица оформили земельные участки в соответствии с действующим земельным </w:t>
      </w:r>
      <w:r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законодательством, нарушения сняты</w:t>
      </w:r>
      <w:r w:rsidR="007B0D5A"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абота по исправлению нарушения по одному земельному участку находится в процессе исполнения.</w:t>
      </w:r>
    </w:p>
    <w:p w:rsidR="00C359A7" w:rsidRPr="000D52E1" w:rsidRDefault="00C359A7" w:rsidP="00C359A7">
      <w:pPr>
        <w:tabs>
          <w:tab w:val="left" w:pos="780"/>
          <w:tab w:val="left" w:pos="3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2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нормами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контроля», контрольные мероприятия с взаимодействием граждан в 2022 году не проводились.</w:t>
      </w:r>
    </w:p>
    <w:p w:rsidR="00FE113C" w:rsidRPr="000D52E1" w:rsidRDefault="00FE113C" w:rsidP="00AC24EF">
      <w:pPr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Организация работы по ведению федеральной информационно адресной системы (далее - ФИАС) и актуализации сведений государственного адресного реестра (далее - ГАР) на территории Северо-Енисейского района </w:t>
      </w:r>
    </w:p>
    <w:p w:rsidR="00652B24" w:rsidRPr="000D52E1" w:rsidRDefault="00652B24" w:rsidP="00AC24EF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проведена актуализация имеющихся адресных сведений по земельным участкам и по объектам недвижимости (до уровня помещений) в отношении 567 объектов адресации, в том числе: </w:t>
      </w:r>
    </w:p>
    <w:p w:rsidR="00652B24" w:rsidRPr="000D52E1" w:rsidRDefault="00652B24" w:rsidP="00652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367 – о присвоении адресов объектам адресации; </w:t>
      </w:r>
    </w:p>
    <w:p w:rsidR="00652B24" w:rsidRPr="000D52E1" w:rsidRDefault="00652B24" w:rsidP="00652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92 –  об аннулировании адресов объектов адресации;</w:t>
      </w:r>
    </w:p>
    <w:p w:rsidR="00652B24" w:rsidRPr="000D52E1" w:rsidRDefault="00652B24" w:rsidP="00652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41 – об уточнении адресов объектов адресации;</w:t>
      </w:r>
    </w:p>
    <w:p w:rsidR="00652B24" w:rsidRPr="000D52E1" w:rsidRDefault="00652B24" w:rsidP="00652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– об удалении адреса из ФИАС; </w:t>
      </w:r>
    </w:p>
    <w:p w:rsidR="00652B24" w:rsidRPr="000D52E1" w:rsidRDefault="00652B24" w:rsidP="00652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– об изменении адресов объектов адресации; </w:t>
      </w:r>
    </w:p>
    <w:p w:rsidR="006B1D79" w:rsidRPr="000D52E1" w:rsidRDefault="00650C9F" w:rsidP="00652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1 -</w:t>
      </w:r>
      <w:r w:rsidR="00C14DE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D7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аннулировании наименования элемента улично-дорожной сети.</w:t>
      </w:r>
    </w:p>
    <w:p w:rsidR="006B1D79" w:rsidRPr="000D52E1" w:rsidRDefault="00524B68" w:rsidP="006B1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B1D7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роведена инвентаризации адресов земельных участков, внесенных в государственный адресный реестр (ГАР) с помощью программного обеспечения ФИАС, на основании 2 списков ФНС № 9 по Красноярскому краю по 121 объекту, из них об уточнении в ФИАС почтовых индексов по 43 объектам адресации зданий и сооружений и об исправлении ошибок в ГАР по 78 объектам адресации.</w:t>
      </w:r>
      <w:proofErr w:type="gramEnd"/>
      <w:r w:rsidR="0027782B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D7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 по 121 объекту отработаны в полном объеме.</w:t>
      </w:r>
    </w:p>
    <w:p w:rsidR="00652B24" w:rsidRPr="000D52E1" w:rsidRDefault="00652B24" w:rsidP="006B1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систему ФИАС поступило 5 уведомлений об отсутствии адреса от регистрирующих органов, в ответ на которые своевременно сформированы ответы об отсутствии причин внесения адреса в систему ФИАС.</w:t>
      </w:r>
    </w:p>
    <w:p w:rsidR="00334F89" w:rsidRPr="000D52E1" w:rsidRDefault="000D3793" w:rsidP="00AC24EF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посредством системы Росреестр уточнена информация, содержащаяся в ЕГРН об адресах по 1900 земельным участкам.</w:t>
      </w:r>
    </w:p>
    <w:p w:rsidR="00077A49" w:rsidRDefault="00FE113C" w:rsidP="00077A49">
      <w:pPr>
        <w:spacing w:before="24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0D52E1">
        <w:rPr>
          <w:rFonts w:ascii="Times New Roman" w:eastAsia="Calibri" w:hAnsi="Times New Roman" w:cs="Times New Roman"/>
          <w:i/>
          <w:sz w:val="28"/>
          <w:szCs w:val="28"/>
        </w:rPr>
        <w:t>Мероприятия</w:t>
      </w:r>
      <w:proofErr w:type="gramEnd"/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проведенные за 9 месяцев 202</w:t>
      </w:r>
      <w:r w:rsidR="002E736D" w:rsidRPr="000D52E1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ab/>
        <w:t>года</w:t>
      </w:r>
    </w:p>
    <w:p w:rsidR="00FE113C" w:rsidRPr="000D52E1" w:rsidRDefault="00FE113C" w:rsidP="00077A49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52E1">
        <w:rPr>
          <w:rFonts w:ascii="Times New Roman" w:eastAsia="Calibri" w:hAnsi="Times New Roman" w:cs="Times New Roman"/>
          <w:bCs/>
          <w:sz w:val="28"/>
          <w:szCs w:val="28"/>
        </w:rPr>
        <w:t xml:space="preserve">План утвержден распоряжением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2E736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</w:t>
      </w:r>
      <w:r w:rsidR="002E736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2E736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245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-р «</w:t>
      </w:r>
      <w:r w:rsidR="00A84C9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мероприятий по росту доходов, оптимизации расходов и совершенствованию межбюджетных отношений и долговой политики бюджета Северо-Енисейского района на 202</w:t>
      </w:r>
      <w:r w:rsidR="002E736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4C9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0D52E1">
        <w:rPr>
          <w:rFonts w:ascii="Times New Roman" w:eastAsia="Calibri" w:hAnsi="Times New Roman" w:cs="Times New Roman"/>
          <w:bCs/>
          <w:sz w:val="28"/>
          <w:szCs w:val="28"/>
        </w:rPr>
        <w:t>Утвержден состав рабочей группы.</w:t>
      </w:r>
    </w:p>
    <w:p w:rsidR="00FE113C" w:rsidRPr="000D52E1" w:rsidRDefault="00FE113C" w:rsidP="00077A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заседаниях комиссии в </w:t>
      </w:r>
      <w:r w:rsidR="00CB7D47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E736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B7D47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рассматривались следующие вопросы:  </w:t>
      </w:r>
    </w:p>
    <w:p w:rsidR="00FE113C" w:rsidRPr="000D52E1" w:rsidRDefault="00FE113C" w:rsidP="00CB7D4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качества администрирования доходов;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поступлений неналоговых доходов бюджета района;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работы с земельно-имущественным комплексом Северо-Енисейского района; 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эффективности использования муниципального имущества;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снижению задолженности по налоговым и неналоговым платежам;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легализация теневой заработной платы и снижению неформальной занятости;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налогового законодательства и оценки эффективности налоговых льгот (налоговых расходов);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сведений в Федеральную информационную адресную систему;</w:t>
      </w:r>
    </w:p>
    <w:p w:rsidR="00FE113C" w:rsidRPr="000D52E1" w:rsidRDefault="00FE113C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данных в ЕГРН о земельных участках без кадастровой стоимости;</w:t>
      </w:r>
    </w:p>
    <w:p w:rsidR="00FE113C" w:rsidRPr="000D52E1" w:rsidRDefault="00220D43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государственной межведомственной информационной системы централизованного учета объектов земельно-имущественного комплекса Красноярского края (ГМИС)</w:t>
      </w:r>
      <w:r w:rsidR="00FE113C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0A3F" w:rsidRPr="000D52E1" w:rsidRDefault="000D0A3F" w:rsidP="00FE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систематического и своевременного размещения (сохранения) информации в Государственной информационной системе о государственных и муниципальных платежах (ГИС ГМП);</w:t>
      </w:r>
    </w:p>
    <w:p w:rsidR="00FE113C" w:rsidRPr="000D52E1" w:rsidRDefault="00FE113C" w:rsidP="003E7919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проведения информационной кампании на территории района по уплате имущественных налогов</w:t>
      </w:r>
      <w:r w:rsidR="00CB7D47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011B" w:rsidRPr="003E7919" w:rsidRDefault="00FE113C" w:rsidP="003E7919">
      <w:pPr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79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период 9 месяцев 202</w:t>
      </w:r>
      <w:r w:rsidR="002E736D" w:rsidRPr="003E79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Pr="003E79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 проведены следующие мероприятия:</w:t>
      </w:r>
    </w:p>
    <w:p w:rsidR="00F53DAB" w:rsidRPr="000D52E1" w:rsidRDefault="00D41CE3" w:rsidP="003E791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работа по постановке на государственный кадастровый учет 10 объектов недвижимого имущества, расположенных в Северо-Енисейском районе, прошедших государственный кадастровый учет</w:t>
      </w:r>
      <w:r w:rsidR="00F53DAB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1CE3" w:rsidRPr="000D52E1" w:rsidRDefault="00D41CE3" w:rsidP="00FE113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работа по постановке на государственный кадастровый учет 74 объекта недвижимого имущества, 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Северо-Енисейском районе, не прошедших государственный кадастровый учет;</w:t>
      </w:r>
    </w:p>
    <w:p w:rsidR="00D41CE3" w:rsidRPr="000D52E1" w:rsidRDefault="00D41CE3" w:rsidP="00FE113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снято с кадастрового учета по причине несоответствия критериям отнесения к объектам недвижимости 59 объектов;</w:t>
      </w:r>
    </w:p>
    <w:p w:rsidR="00D41CE3" w:rsidRPr="000D52E1" w:rsidRDefault="00D41CE3" w:rsidP="00FE113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25 ответов на запросы органов регистрации прав, полученные в форме электронного документа посредством системы межведомственного электронного взаимодействия, а также количества сведений, по которым  осуществляется электронное межведомственное взаимодействие;</w:t>
      </w:r>
    </w:p>
    <w:p w:rsidR="00D41CE3" w:rsidRPr="000D52E1" w:rsidRDefault="00D41CE3" w:rsidP="00D41C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48 земельных участков, расположенных в населенных пунктах Северо-Енисейского района с неточными (искаженными) характеристиками, (ошибочное местоположение, не установлена связь земельных участков и объектов 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них, утрата прав и границ). </w:t>
      </w:r>
    </w:p>
    <w:p w:rsidR="00D41CE3" w:rsidRPr="000D52E1" w:rsidRDefault="00D41CE3" w:rsidP="00D41C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 28 распорядительных актов, которые направлены в филиал ППК «Роскадастр» по Красноярскому краю в порядке межведомственного информационного взаимодействия, для внесения изменений в ЕГРН. Также за отчетный период в рамках межведомственного взаимодействия исправлены реестровые ошибки отношении 10 земельных участков (восстановление границ) и 4 технических ошибки (восстановление прав);</w:t>
      </w:r>
    </w:p>
    <w:p w:rsidR="00D41CE3" w:rsidRPr="000D52E1" w:rsidRDefault="00642C3B" w:rsidP="00D41C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31 земельному участку</w:t>
      </w:r>
      <w:r w:rsidR="00D41CE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уточнены сведения </w:t>
      </w:r>
      <w:r w:rsidR="00D41CE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категории и (или) виде разрешенного использования земель с учетом сведений, содержащихся в ЕГРН, с использованием градостроительной документации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5D59" w:rsidRPr="000D52E1" w:rsidRDefault="00343EFB" w:rsidP="00D41C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2 793 объектам недвижимости, в том числе по 2 177 земельным участкам и 616 объектам капитального строительства </w:t>
      </w:r>
      <w:r w:rsidR="00085D5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сверка содержащихся в ЕГРН недвижимости сведений о видах разрешенного использования объектов недвижимости (зданий, помещений, сооружений, объектов незавершенного строительства, машино-мест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3260F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3260F" w:rsidRPr="000D52E1">
        <w:t xml:space="preserve"> </w:t>
      </w:r>
      <w:r w:rsidR="0023260F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Агентством по управлению государственным имуществом Красноярского края;</w:t>
      </w:r>
    </w:p>
    <w:p w:rsidR="0023260F" w:rsidRPr="000D52E1" w:rsidRDefault="00501268" w:rsidP="00D41C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01CA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роведена сверка </w:t>
      </w:r>
      <w:r w:rsidR="000C7878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8 113 объектам с КГБУ "Центр кадастровой оценки"</w:t>
      </w:r>
      <w:r w:rsidR="00412E74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="000C7878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ыли провер</w:t>
      </w:r>
      <w:r w:rsidR="002D01CA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C7878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все объекты, уточнены коды функциональной группы</w:t>
      </w:r>
      <w:r w:rsidR="00412E74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60F" w:rsidRPr="000D52E1" w:rsidRDefault="006F1E0B" w:rsidP="00D41C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электронной площадки проведено 6 электронных аукционов, реализовано 5 объектов на общую сумму 61,0 тыс. рублей</w:t>
      </w:r>
      <w:r w:rsidR="004536FD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7A49" w:rsidRPr="00077A49" w:rsidRDefault="00077A49" w:rsidP="00077A4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7A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Реализация Федерального закона от 30.12.2020 № 518-ФЗ</w:t>
      </w:r>
    </w:p>
    <w:p w:rsidR="00D62A61" w:rsidRPr="000D52E1" w:rsidRDefault="00D62A61" w:rsidP="00077A4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Федерального закона от 30.12.2020 № 518-ФЗ  проведен анализ перечня ранее учтенных объектов недвижимости, права на которые в ЕГРН не зарегистрированы, представленного Управлением Росреестра по Красноярскому краю по 145 объектам недвижимости, из них: по 80 объектам установлено следующее:</w:t>
      </w:r>
    </w:p>
    <w:p w:rsidR="00D62A61" w:rsidRPr="000D52E1" w:rsidRDefault="00D62A61" w:rsidP="00D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9 земельных участков из данного перечня, находятся под многоквартирными домами, с целью дальнейшего вовлечения их в оборот ведутся подготовительные работы по уточнению вида разрешенного использования указанных выше земельных участков, согласно их фактическому использованию;</w:t>
      </w:r>
    </w:p>
    <w:p w:rsidR="00D62A61" w:rsidRPr="000D52E1" w:rsidRDefault="00D62A61" w:rsidP="00D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земельных участков вовлечены в оборот (аренда, собственность, разрешения на использование земельных участков, постоянное (бессрочное) пользование);</w:t>
      </w:r>
    </w:p>
    <w:p w:rsidR="00D62A61" w:rsidRPr="000D52E1" w:rsidRDefault="00D62A61" w:rsidP="00D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10 земельных участков не имеют правообладателей, земельные участки свободны для вовлечения в оборот;</w:t>
      </w:r>
    </w:p>
    <w:p w:rsidR="00D62A61" w:rsidRPr="000D52E1" w:rsidRDefault="00D62A61" w:rsidP="00D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земельным участкам присвоен статус «архивный»;                                                         </w:t>
      </w:r>
    </w:p>
    <w:p w:rsidR="00D62A61" w:rsidRPr="000D52E1" w:rsidRDefault="00D62A61" w:rsidP="00D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18 земельным участкам проведена работа по анализу видов разрешенного использования земельных участков, находящихся в муниципальной собственности, или государственная собственность на которые не разграничена, и принято решение по приведению вида разрешенного использования земельных участков в соответствие с классификатором, утвержденным приказом Федеральной службы государственной регистрации, кадастра и картографии от 10.11.2020 № 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(далее – Классификатор);                                                                                                                           </w:t>
      </w:r>
    </w:p>
    <w:p w:rsidR="00D62A61" w:rsidRPr="000D52E1" w:rsidRDefault="00D62A61" w:rsidP="00D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6 земельным участкам из указанного списка, вид разрешенного использования приведен в соответствие Классификатору.</w:t>
      </w:r>
    </w:p>
    <w:p w:rsidR="00077A49" w:rsidRDefault="00077A49" w:rsidP="003E7919">
      <w:pPr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Pr="003E79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еализации Федерального закона от 05.04.2021 № 79-Ф</w:t>
      </w:r>
      <w:proofErr w:type="gramStart"/>
      <w:r w:rsidRPr="003E79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«гаражная амнистия»)</w:t>
      </w:r>
    </w:p>
    <w:p w:rsidR="00811675" w:rsidRPr="00077A49" w:rsidRDefault="00811675" w:rsidP="00077A4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A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реализации Федерального закона от 05.04.2021 № 79-ФЗ проведена следующая работа:</w:t>
      </w:r>
    </w:p>
    <w:p w:rsidR="00811675" w:rsidRPr="000D52E1" w:rsidRDefault="00811675" w:rsidP="00077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оказания помощи в оформлении гаражей и земельных участков под ними в администрацию Северо-Енисейского района обратились 27 граждан по 22 земельным участкам. Всем гражданам поэтапно оказана помощь по сбору необходимых документов, оформлению прав на гаражи и бесплатное предоставление в собственность земельных участков под ними, а также в регистрации права собственности на гаражи и земельные участки. </w:t>
      </w:r>
    </w:p>
    <w:p w:rsidR="00811675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право собственности зарегистрировано в отношении 21 гражданина, 1 гражданин получил отказ в ходе исполнения услуги,6 граждан получили распорядительные акты о предварительном согласовании предоставления земельных участков, 1 гражданин получил отказ с Управления Росреестра по Красноярскому краю. </w:t>
      </w:r>
    </w:p>
    <w:p w:rsidR="00811675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объектов недвижимости в адрес администрации района в 2022 году направлены списки ранее учтенных объектов недвижимости, у которых отсутствуют правообладатели. В 2023 году при проведении анализа  данных списков было установлено  339 помещений и 715 объектов 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которых отсутствуют правообладатели.</w:t>
      </w:r>
    </w:p>
    <w:p w:rsidR="00811675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проведенной работы снято с кадастрового учета в течение 2023 года 557 объектов недвижимости, которые числились в реестре ЕГРН по причине сноса объектов, прекращение существования (собственников не было), в том числе:</w:t>
      </w:r>
    </w:p>
    <w:p w:rsidR="00811675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- 386 объектов по актам осмотра;</w:t>
      </w:r>
    </w:p>
    <w:p w:rsidR="00811675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- 19 объектов - дублирование объектов;</w:t>
      </w:r>
    </w:p>
    <w:p w:rsidR="00811675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- 21 объектов 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соответствие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признакам ОКС.</w:t>
      </w:r>
    </w:p>
    <w:p w:rsidR="00811675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24 объектам зарегистрировано право собственности;</w:t>
      </w:r>
    </w:p>
    <w:p w:rsidR="009456AE" w:rsidRPr="000D52E1" w:rsidRDefault="00811675" w:rsidP="00811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- 107 объектов с некорректно указанным адресом.</w:t>
      </w:r>
    </w:p>
    <w:p w:rsidR="00221476" w:rsidRPr="00221476" w:rsidRDefault="00221476" w:rsidP="00221476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14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внесения в ЕГРН сведений в порядке межведомственного информационного взаимодействия, в том числе о границах населенных пунктов, территориальных зон</w:t>
      </w:r>
    </w:p>
    <w:p w:rsidR="00005D12" w:rsidRPr="000D52E1" w:rsidRDefault="00005D12" w:rsidP="00221476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работа по подготовке исходной документации для внесения в ЕГРН необходимых сведений о границах 3 населенных пунктов Северо-Енисейского района (п. Енашимо, п. Новоерудинский, п. Тея).</w:t>
      </w:r>
    </w:p>
    <w:p w:rsidR="00005D12" w:rsidRPr="000D52E1" w:rsidRDefault="00005D12" w:rsidP="00005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осмотров территорий п. Тея, п. Енашимо, д. Куромба, осуществленных комиссией, подготовлен Протокол от</w:t>
      </w:r>
      <w:r w:rsidR="00A41ED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16.11.2022, который в настоящее время находится в Правительстве Красноярского края на рассмотрении.</w:t>
      </w:r>
    </w:p>
    <w:p w:rsidR="00005D12" w:rsidRPr="000D52E1" w:rsidRDefault="00005D12" w:rsidP="00005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утверждения Протокола комисс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а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района будут основания для размещения проекта внесения изменений в Федеральной государственной информационной системе территориального планирования в целях его согласования с высшими органами исполнительной власти. </w:t>
      </w:r>
    </w:p>
    <w:p w:rsidR="00005D12" w:rsidRPr="000D52E1" w:rsidRDefault="00005D12" w:rsidP="00005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Планируемая дата утверждения внесения изменений в СТП – 4 квартал 2023 года. </w:t>
      </w:r>
    </w:p>
    <w:p w:rsidR="00005D12" w:rsidRPr="000D52E1" w:rsidRDefault="00005D12" w:rsidP="00005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границах 5 территориальных зон, в том числе:</w:t>
      </w:r>
    </w:p>
    <w:p w:rsidR="00221476" w:rsidRDefault="00005D12" w:rsidP="002214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«О-1» - административно – деловая зона, «О-2» - зона образовательных учреждений, «О-3» - зона объектов здравоохранения, «О-4» - зона делового, общественного и коммерческого назначения, объектов культуры, «ВТ» - зона воздушного транспорта  внесены в 2023 году в Единый государственный реестр недвижимости. </w:t>
      </w:r>
    </w:p>
    <w:p w:rsidR="00531513" w:rsidRPr="000D52E1" w:rsidRDefault="00005D12" w:rsidP="002214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на государственный кадастровый учет 14 территориальных зон, расположенных в границах населенных пунктов района, будет возможна после утверждения СТП с внесенными в него изменениями, на основании которых будут внесены изменения в Правила землепользования и застройки, и выполнение работы по описанию границ 14 территориальных зон для внесения сведений о них в ЕГРН.</w:t>
      </w:r>
      <w:proofErr w:type="gramEnd"/>
    </w:p>
    <w:p w:rsidR="0027782B" w:rsidRPr="000D52E1" w:rsidRDefault="00FE113C" w:rsidP="003E791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Муниципальный земельный контроль</w:t>
      </w:r>
    </w:p>
    <w:p w:rsidR="00601B10" w:rsidRPr="000D52E1" w:rsidRDefault="00FE113C" w:rsidP="003E791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9 месяцев 202</w:t>
      </w:r>
      <w:r w:rsidR="00601B10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601B10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муниципального земельного контроля в отчетном периоде 2023 года было проведено 142 контрольных мероприятия, а именно выездных обследований земельных участков. </w:t>
      </w:r>
    </w:p>
    <w:p w:rsidR="00601B10" w:rsidRPr="000D52E1" w:rsidRDefault="00601B10" w:rsidP="00601B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Выявлены нарушения по 9 объектам контроля, а именно: </w:t>
      </w:r>
    </w:p>
    <w:p w:rsidR="006B69C1" w:rsidRDefault="00601B10" w:rsidP="006B69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нарушения в части использования земельного участка не по целевому </w:t>
      </w:r>
      <w:r w:rsidR="006B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азначению</w:t>
      </w:r>
      <w:r w:rsidR="006B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написаны 4 предостережения;</w:t>
      </w:r>
    </w:p>
    <w:p w:rsidR="00601B10" w:rsidRPr="000D52E1" w:rsidRDefault="00601B10" w:rsidP="006B69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 нарушение земельного и природоохранного  законодательства;                                                                                                                                          </w:t>
      </w:r>
    </w:p>
    <w:p w:rsidR="00601B10" w:rsidRPr="000D52E1" w:rsidRDefault="00881F23" w:rsidP="00601B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01B10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нарушений – это использование земельных участков без правоустанавливающих документов.                                                                                                                                                                   </w:t>
      </w:r>
    </w:p>
    <w:p w:rsidR="00601B10" w:rsidRPr="000D52E1" w:rsidRDefault="00601B10" w:rsidP="00601B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фактам выявленных нарушений контролируемым лицам были направлено 8 предостережений о недопустимости нарушения обязательных требований земельного законодательства.                      </w:t>
      </w:r>
    </w:p>
    <w:p w:rsidR="006055DB" w:rsidRDefault="00601B10" w:rsidP="006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11 гражданам направл</w:t>
      </w:r>
      <w:r w:rsidR="00881F2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рекомендательные письма о возможных нарушениях противопожарного режима. </w:t>
      </w:r>
    </w:p>
    <w:p w:rsidR="00601B10" w:rsidRPr="000D52E1" w:rsidRDefault="00601B10" w:rsidP="006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одному нарушению направлен пакет документов в прокуратуру Красноярского края, для согласования внепланового контрольного мероприятия с взаимодействием. В проведении контрольного мероприятия отказано, в связи с мораторием.  Нормами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введен мораторий на проведение контрольных мероприятий с взаимодействием.</w:t>
      </w:r>
    </w:p>
    <w:p w:rsidR="00FE113C" w:rsidRPr="000D52E1" w:rsidRDefault="00FE113C" w:rsidP="003E791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Организация работы по ведению федеральной информационно адресной системы (далее - ФИАС) и актуализации сведений государственного адресного реестра (далее - ГАР) на территории Северо-Енисейского района </w:t>
      </w:r>
    </w:p>
    <w:p w:rsidR="00881F23" w:rsidRPr="000D52E1" w:rsidRDefault="0012488E" w:rsidP="003E7919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202</w:t>
      </w:r>
      <w:r w:rsidR="00881F2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81F23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актуализация имеющихся адресных сведений по земельным участкам и по объектам недвижимости (до уровня помещений) в отношении 506 объектах адресации, в том числе внесены сведения в ГАР:</w:t>
      </w:r>
    </w:p>
    <w:p w:rsidR="00881F23" w:rsidRPr="000D52E1" w:rsidRDefault="00881F23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аннулировании 47 адресов объектов адресации;</w:t>
      </w:r>
    </w:p>
    <w:p w:rsidR="00881F23" w:rsidRPr="000D52E1" w:rsidRDefault="00881F23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адресов 359 объектам адресации;</w:t>
      </w:r>
    </w:p>
    <w:p w:rsidR="00881F23" w:rsidRPr="000D52E1" w:rsidRDefault="00881F23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уточнении адресов 96 объектов адресации;</w:t>
      </w:r>
    </w:p>
    <w:p w:rsidR="00881F23" w:rsidRPr="000D52E1" w:rsidRDefault="00881F23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удалении 2 адресов из ФИАС;</w:t>
      </w:r>
    </w:p>
    <w:p w:rsidR="00881F23" w:rsidRPr="000D52E1" w:rsidRDefault="00881F23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наименований 2 элементам планировочной структуры и элементам улично-дорожной сети.</w:t>
      </w:r>
    </w:p>
    <w:p w:rsidR="00881F23" w:rsidRDefault="00D41CE3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работа по внесению сведений в ЕГРН о 415 адресах объектов недвижимости.</w:t>
      </w:r>
    </w:p>
    <w:p w:rsidR="00D41CE3" w:rsidRDefault="00D41CE3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128" w:rsidRPr="000D52E1" w:rsidRDefault="000D52E1" w:rsidP="0088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</w:t>
      </w:r>
      <w:r w:rsidR="004139E2"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. </w:t>
      </w:r>
      <w:r w:rsidR="000B05F1"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bookmarkEnd w:id="0"/>
      <w:r w:rsidR="003A6348"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Создание</w:t>
      </w:r>
      <w:r w:rsidR="00AC240D"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благоприятного инвестиционного климата </w:t>
      </w:r>
      <w:r w:rsidR="000B05F1"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 территори</w:t>
      </w:r>
      <w:r w:rsidR="00AC240D"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</w:t>
      </w:r>
      <w:r w:rsidR="000B05F1" w:rsidRPr="000D52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Северо-Енисейского района</w:t>
      </w:r>
    </w:p>
    <w:p w:rsidR="00AF3A54" w:rsidRPr="000D52E1" w:rsidRDefault="00AF3A54" w:rsidP="00AF3A5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качестве </w:t>
      </w:r>
      <w:proofErr w:type="gramStart"/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определяющих внутренних факторов, влияющих на поступление доходов района выступают</w:t>
      </w:r>
      <w:proofErr w:type="gramEnd"/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реализация инвестиционных планов,</w:t>
      </w: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инвестиционная активность и налоговая база золотодобывающих компаний района, региональная бюджетная и налоговая политика, параметры инфляции.</w:t>
      </w:r>
    </w:p>
    <w:p w:rsidR="003B62DD" w:rsidRPr="000D52E1" w:rsidRDefault="003B62DD" w:rsidP="003B62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shd w:val="clear" w:color="auto" w:fill="FEFEFE"/>
          <w:lang w:eastAsia="ru-RU"/>
        </w:rPr>
        <w:t xml:space="preserve">Перспективы развития Северо-Енисейского района связаны с реализацией крупных </w:t>
      </w:r>
      <w:r w:rsidRPr="000D52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капиталоемких</w:t>
      </w:r>
      <w:r w:rsidRPr="000D52E1">
        <w:rPr>
          <w:rFonts w:ascii="Times New Roman" w:eastAsia="Times New Roman" w:hAnsi="Times New Roman" w:cs="Times New Roman"/>
          <w:sz w:val="28"/>
          <w:szCs w:val="28"/>
          <w:shd w:val="clear" w:color="auto" w:fill="FEFEFE"/>
          <w:lang w:eastAsia="ru-RU"/>
        </w:rPr>
        <w:t xml:space="preserve"> проектов в традиционных для района сферах деятельности – добыче полезных ископаемых, транспортном комплексе, металлургии</w:t>
      </w:r>
      <w:r w:rsidRPr="000D52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690D99" w:rsidRPr="000D52E1" w:rsidRDefault="00C51924" w:rsidP="00690D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1 полугодии 2023 года </w:t>
      </w:r>
      <w:proofErr w:type="gramStart"/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3B62DD" w:rsidRPr="000D5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сходя из сценарных условий и планов финансово-хозяйственной деятельности предприятий Северо-Енисейского района, в денежном выражении </w:t>
      </w:r>
      <w:r w:rsidR="00BE392C" w:rsidRPr="000D5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отгружено</w:t>
      </w:r>
      <w:proofErr w:type="gramEnd"/>
      <w:r w:rsidR="003B62DD" w:rsidRPr="000D5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90D99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товаров собственного производства, выполнено работ и услуг собственными силами на сумму 133 563,2 млн. руб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690D99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, или на 43,8% выше к уровню аналогичного периода 2022 года (92 842,3 млн. руб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690D99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). Планируемый объем отгруженных товаров собственного промышленного производства, выполненных работ и услуг собственными силами по крупным и средним предприятиям в 2023 году – 266 993,1</w:t>
      </w:r>
      <w:r w:rsidR="00690D99" w:rsidRPr="000D5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90D99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 руб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690D99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B62DD" w:rsidRPr="000D52E1" w:rsidRDefault="003B62DD" w:rsidP="003B62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основном, рост показателя обусловлен увеличением объемов отгруженных товаров АО «Полюс Красноярск», ООО «Соврудник», ООО АС «Прииск Дражный», Северная ГРЭ филиала ОАО «Красноярская горно-геологическая компания», ООО ГРК «Амикан».</w:t>
      </w:r>
    </w:p>
    <w:p w:rsidR="00690D99" w:rsidRPr="000D52E1" w:rsidRDefault="00690D99" w:rsidP="00690D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отгрузки </w:t>
      </w:r>
      <w:proofErr w:type="gramStart"/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организаций, занимающихся добычей полезных ископаемых в 1 полугодии 2023 года составил</w:t>
      </w:r>
      <w:proofErr w:type="gramEnd"/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132 702,2 млн. руб</w:t>
      </w:r>
      <w:r w:rsidR="00C51924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, что на 44,0% выше по сравнению с 1 полугодием 2022 года (92 143,7</w:t>
      </w:r>
      <w:r w:rsidRPr="000D5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 руб</w:t>
      </w:r>
      <w:r w:rsidR="00C51924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). Планируемый объем по итогам 2023  года ожидается на уровне 265 404,3 млн. руб</w:t>
      </w:r>
      <w:r w:rsidR="00C51924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90D99" w:rsidRPr="000D52E1" w:rsidRDefault="00690D99" w:rsidP="00690D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0D52E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В 2022 году золотодобывающими предприятиями района добыто золота в натуральном выражении – </w:t>
      </w:r>
      <w:r w:rsidRPr="000D52E1"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  <w:t>50,1 тонн</w:t>
      </w:r>
      <w:r w:rsidRPr="000D52E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, что меньше на 3,7 тонн или </w:t>
      </w:r>
      <w:r w:rsidRPr="006055DB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на 6,6 %, чем</w:t>
      </w:r>
      <w:r w:rsidRPr="000D52E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в 2021 году (</w:t>
      </w:r>
      <w:r w:rsidRPr="000D52E1"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  <w:t>53,7</w:t>
      </w:r>
      <w:r w:rsidRPr="000D52E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тонны).</w:t>
      </w:r>
    </w:p>
    <w:p w:rsidR="00690D99" w:rsidRPr="000D52E1" w:rsidRDefault="00690D99" w:rsidP="00690D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0D52E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 оценке 2023 года объем золотодобычи ожидается на уровне 58,7 т</w:t>
      </w:r>
      <w:r w:rsidR="00C51924" w:rsidRPr="000D52E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он</w:t>
      </w:r>
      <w:r w:rsidRPr="000D52E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н.</w:t>
      </w:r>
    </w:p>
    <w:p w:rsidR="002F39C6" w:rsidRPr="000D52E1" w:rsidRDefault="002F39C6" w:rsidP="006055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привлечения внебюджетных инвестиций и создания новых рабочих мест краевыми органами власти проведена работа по созданию особых налоговых условий для участников региональных инвестиционных проектов (далее – РИП).</w:t>
      </w:r>
    </w:p>
    <w:p w:rsidR="002F39C6" w:rsidRPr="000D52E1" w:rsidRDefault="002F39C6" w:rsidP="006055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C000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2021 года действует налоговая льгота по налогу на прибыль организаций для участников РИП в виде пониженной налоговой ставки, подлежащей зачислению в бюджет Красноярского края, в размере 5% - первые пять налоговых периодов, </w:t>
      </w: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10 % - следующие пять налоговых периодов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9C6" w:rsidRPr="00640BE9" w:rsidRDefault="002F39C6" w:rsidP="00C40C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52E1">
        <w:rPr>
          <w:rFonts w:ascii="Times New Roman" w:eastAsia="Calibri" w:hAnsi="Times New Roman" w:cs="Times New Roman"/>
          <w:bCs/>
          <w:sz w:val="28"/>
          <w:szCs w:val="28"/>
        </w:rPr>
        <w:t>По состоянию на 01.10.2023 распоряжениями Правительства Красноярского края в реестр участников РИП включены 3 золотодобывающие компании Северо-</w:t>
      </w:r>
      <w:r w:rsidRPr="000D52E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Енисейского района: АО «Полюс Красноярск», ООО «Горнорудная компания «Амикан» </w:t>
      </w:r>
      <w:proofErr w:type="gramStart"/>
      <w:r w:rsidRPr="000D52E1">
        <w:rPr>
          <w:rFonts w:ascii="Times New Roman" w:eastAsia="Calibri" w:hAnsi="Times New Roman" w:cs="Times New Roman"/>
          <w:bCs/>
          <w:sz w:val="28"/>
          <w:szCs w:val="28"/>
        </w:rPr>
        <w:t>и ООО</w:t>
      </w:r>
      <w:proofErr w:type="gramEnd"/>
      <w:r w:rsidRPr="000D52E1">
        <w:rPr>
          <w:rFonts w:ascii="Times New Roman" w:eastAsia="Calibri" w:hAnsi="Times New Roman" w:cs="Times New Roman"/>
          <w:bCs/>
          <w:sz w:val="28"/>
          <w:szCs w:val="28"/>
        </w:rPr>
        <w:t> «Соврудник».</w:t>
      </w:r>
    </w:p>
    <w:p w:rsidR="00640BE9" w:rsidRPr="000D52E1" w:rsidRDefault="00640BE9" w:rsidP="00C40C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3" w:name="_Toc116426886"/>
      <w:bookmarkStart w:id="14" w:name="_Toc116571561"/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Инвестиции в основной капитал в ценах отчетного периода в январе – июне 2023 года предварительно составили 11 582,0 млн. руб</w:t>
      </w:r>
      <w:r w:rsidR="006055D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лей,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что больше показателя соответствующего периода 2022 года (10 434,3 млн. руб</w:t>
      </w:r>
      <w:r w:rsidR="006055D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более чем на 11,0%. </w:t>
      </w:r>
    </w:p>
    <w:p w:rsidR="00640BE9" w:rsidRPr="000D52E1" w:rsidRDefault="00640BE9" w:rsidP="00C40C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Инвестиции в основной капитал представлены, инвестициями золотодобывающих предприятий района, на которые приходится 92,6% от общего объема инвестиций. Главным образом, это инвестиции основных золотодобывающих предприятий района: ООО «Соврудник», АО «Полюс Красноярск», ООО АС «Прииск дражный», ООО ГРК «Амикан». Значение этого показателя связано, прежде всего, с капиталоемкими вложениями золотодобывающих предприятий по реализации действующих инвестиционных проектов.</w:t>
      </w:r>
    </w:p>
    <w:p w:rsidR="00640BE9" w:rsidRPr="000D52E1" w:rsidRDefault="00640BE9" w:rsidP="00640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территории Северо-Енисейского района золотодобывающими предприятиями  реализуется 5 крупных инвестиционных проектов по золотодобыче:</w:t>
      </w:r>
    </w:p>
    <w:p w:rsidR="00640BE9" w:rsidRPr="000D52E1" w:rsidRDefault="00640BE9" w:rsidP="00640BE9">
      <w:pPr>
        <w:pStyle w:val="a5"/>
        <w:widowControl w:val="0"/>
        <w:numPr>
          <w:ilvl w:val="0"/>
          <w:numId w:val="23"/>
        </w:numPr>
        <w:pBdr>
          <w:bottom w:val="none" w:sz="4" w:space="4" w:color="000000"/>
          <w:right w:val="none" w:sz="4" w:space="5" w:color="000000"/>
        </w:pBdr>
        <w:autoSpaceDE w:val="0"/>
        <w:autoSpaceDN w:val="0"/>
        <w:adjustRightInd w:val="0"/>
        <w:ind w:left="0" w:firstLine="567"/>
        <w:jc w:val="both"/>
        <w:rPr>
          <w:bCs/>
          <w:sz w:val="27"/>
          <w:szCs w:val="27"/>
          <w:lang w:eastAsia="ru-RU"/>
        </w:rPr>
      </w:pPr>
      <w:r w:rsidRPr="000D52E1">
        <w:rPr>
          <w:bCs/>
          <w:sz w:val="27"/>
          <w:szCs w:val="27"/>
          <w:lang w:eastAsia="ru-RU"/>
        </w:rPr>
        <w:t xml:space="preserve">АО «Полюс Красноярск» реализует на территории района </w:t>
      </w:r>
      <w:r w:rsidRPr="000D52E1">
        <w:rPr>
          <w:bCs/>
          <w:i/>
          <w:sz w:val="27"/>
          <w:szCs w:val="27"/>
          <w:lang w:eastAsia="ru-RU"/>
        </w:rPr>
        <w:t>3 инвестиционных проекта</w:t>
      </w:r>
      <w:r w:rsidRPr="000D52E1">
        <w:rPr>
          <w:bCs/>
          <w:sz w:val="27"/>
          <w:szCs w:val="27"/>
          <w:lang w:eastAsia="ru-RU"/>
        </w:rPr>
        <w:t>:</w:t>
      </w:r>
    </w:p>
    <w:p w:rsidR="00640BE9" w:rsidRPr="000D52E1" w:rsidRDefault="00640BE9" w:rsidP="001366B5">
      <w:pPr>
        <w:pStyle w:val="a5"/>
        <w:numPr>
          <w:ilvl w:val="0"/>
          <w:numId w:val="24"/>
        </w:numPr>
        <w:pBdr>
          <w:bottom w:val="none" w:sz="4" w:space="4" w:color="000000"/>
          <w:right w:val="none" w:sz="4" w:space="5" w:color="000000"/>
        </w:pBdr>
        <w:ind w:left="0" w:firstLine="567"/>
        <w:jc w:val="both"/>
        <w:rPr>
          <w:bCs/>
          <w:sz w:val="27"/>
          <w:szCs w:val="27"/>
          <w:lang w:eastAsia="ru-RU"/>
        </w:rPr>
      </w:pPr>
      <w:r w:rsidRPr="000D52E1">
        <w:rPr>
          <w:bCs/>
          <w:sz w:val="27"/>
          <w:szCs w:val="27"/>
          <w:lang w:eastAsia="ru-RU"/>
        </w:rPr>
        <w:t>инвестиционный проект «Увеличение золотодобывающих и золотоизвлекающих мощностей месторождение «Благодатное» (ЗИФ-5), в рамках которого строится новая золотоизвлекательная фабрика по переработке руды месторождения «Благодатное» производительностью 8,3 млн. тонн руды в год;</w:t>
      </w:r>
    </w:p>
    <w:p w:rsidR="00640BE9" w:rsidRPr="000D52E1" w:rsidRDefault="00640BE9" w:rsidP="001366B5">
      <w:pPr>
        <w:pStyle w:val="a5"/>
        <w:numPr>
          <w:ilvl w:val="0"/>
          <w:numId w:val="24"/>
        </w:numPr>
        <w:pBdr>
          <w:bottom w:val="none" w:sz="4" w:space="4" w:color="000000"/>
          <w:right w:val="none" w:sz="4" w:space="5" w:color="000000"/>
        </w:pBdr>
        <w:ind w:left="0" w:firstLine="567"/>
        <w:jc w:val="both"/>
        <w:rPr>
          <w:bCs/>
          <w:sz w:val="27"/>
          <w:szCs w:val="27"/>
          <w:lang w:eastAsia="ru-RU"/>
        </w:rPr>
      </w:pPr>
      <w:r w:rsidRPr="000D52E1">
        <w:rPr>
          <w:bCs/>
          <w:sz w:val="27"/>
          <w:szCs w:val="27"/>
          <w:lang w:eastAsia="ru-RU"/>
        </w:rPr>
        <w:t>инвестиционный проект «Реконструкция ЗИФ – 1 под переработку руды месторождения «Олимпиадинское». На ЗИФ - 1 с объемом переработки руды 2,4 млн. тонн руды, работы ведутся по организации технологической линии с возможностью переработки руды месторождения «Олимпиадинское» с ростом производительности до 3,0 млн. тонн руды в год;</w:t>
      </w:r>
    </w:p>
    <w:p w:rsidR="00640BE9" w:rsidRPr="000D52E1" w:rsidRDefault="00640BE9" w:rsidP="008B0BEE">
      <w:pPr>
        <w:pStyle w:val="a5"/>
        <w:numPr>
          <w:ilvl w:val="0"/>
          <w:numId w:val="24"/>
        </w:numPr>
        <w:pBdr>
          <w:bottom w:val="none" w:sz="4" w:space="4" w:color="000000"/>
          <w:right w:val="none" w:sz="4" w:space="5" w:color="000000"/>
        </w:pBdr>
        <w:tabs>
          <w:tab w:val="left" w:pos="1276"/>
        </w:tabs>
        <w:ind w:left="0" w:firstLine="567"/>
        <w:jc w:val="both"/>
        <w:rPr>
          <w:bCs/>
          <w:sz w:val="27"/>
          <w:szCs w:val="27"/>
          <w:lang w:eastAsia="ru-RU"/>
        </w:rPr>
      </w:pPr>
      <w:r w:rsidRPr="000D52E1">
        <w:rPr>
          <w:bCs/>
          <w:sz w:val="27"/>
          <w:szCs w:val="27"/>
          <w:lang w:eastAsia="ru-RU"/>
        </w:rPr>
        <w:t>инвестиционный проект «Увеличение производительности ЗИФ–4 с 8 до 8,7 млн. тонн» с проведением расширения производства для переработки руды с ростом производительности до 8,7 млн. тонн руды в год.</w:t>
      </w:r>
    </w:p>
    <w:p w:rsidR="00640BE9" w:rsidRPr="000D52E1" w:rsidRDefault="00640BE9" w:rsidP="00640BE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2. ООО «Соврудник» реализует масштабный инвестиционный проект «О</w:t>
      </w: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своение золоторудных месторождений Нойбинской площади Северо-Енисейского района Красноярского края».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40BE9" w:rsidRPr="000D52E1" w:rsidRDefault="00640BE9" w:rsidP="00640BE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Реализация масштабного регионального инвестиционного проекта более 350 млн. долларов позволит удвоить ежегодные объемы производства, достичь отметки объемов производства золота 10 тонн. Проект реализуется с 2017 года. Освоение месторождения с запасами 175 тонн является одним из ключевых и приоритетных проектов группы компаний «ЮГК». Строится целый автономный комплекс, обеспечивающий жизнедеятельность 1 500 человек. </w:t>
      </w:r>
    </w:p>
    <w:p w:rsidR="00640BE9" w:rsidRPr="000D52E1" w:rsidRDefault="00640BE9" w:rsidP="00640BE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территории месторождения «Высокое» проведен комплекс изысканий: инженерно-экологические, инженерно-геодезические, геологические и гидрологические. Ведется строительство инфраструктуры -  автомобильных дорог, линий электропередач, вахтового поселка, а затем начнется строительство золотоизвлекательной фабрики «Высокое» и объектов промышленной площадки. На строительстве промышленного объекта на данный момент </w:t>
      </w:r>
      <w:proofErr w:type="gramStart"/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заняты</w:t>
      </w:r>
      <w:proofErr w:type="gramEnd"/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415 человек.</w:t>
      </w:r>
    </w:p>
    <w:p w:rsidR="00640BE9" w:rsidRPr="000D52E1" w:rsidRDefault="00640BE9" w:rsidP="00640BE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Основные показатели деятельности по отработке месторождения рудного золота «Высокое»:</w:t>
      </w:r>
    </w:p>
    <w:p w:rsidR="00640BE9" w:rsidRPr="000D52E1" w:rsidRDefault="00640BE9" w:rsidP="004A08FA">
      <w:pPr>
        <w:widowControl w:val="0"/>
        <w:numPr>
          <w:ilvl w:val="0"/>
          <w:numId w:val="2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годовая проектная мощность – 3 600,0 тыс. тонн руды в год;</w:t>
      </w:r>
    </w:p>
    <w:p w:rsidR="00640BE9" w:rsidRPr="000D52E1" w:rsidRDefault="00640BE9" w:rsidP="004A08FA">
      <w:pPr>
        <w:widowControl w:val="0"/>
        <w:numPr>
          <w:ilvl w:val="0"/>
          <w:numId w:val="2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продолжительность отработки – 11 лет;</w:t>
      </w:r>
    </w:p>
    <w:p w:rsidR="00640BE9" w:rsidRPr="000D52E1" w:rsidRDefault="00640BE9" w:rsidP="004A08FA">
      <w:pPr>
        <w:widowControl w:val="0"/>
        <w:numPr>
          <w:ilvl w:val="0"/>
          <w:numId w:val="2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геологические запасы руд – 36 378,0 тыс. тонн;</w:t>
      </w:r>
    </w:p>
    <w:p w:rsidR="00640BE9" w:rsidRPr="000D52E1" w:rsidRDefault="00640BE9" w:rsidP="004A08FA">
      <w:pPr>
        <w:widowControl w:val="0"/>
        <w:numPr>
          <w:ilvl w:val="0"/>
          <w:numId w:val="26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общая численность работников (на момент достижения максимальной производительности) – 1 200 чел.</w:t>
      </w:r>
    </w:p>
    <w:p w:rsidR="00640BE9" w:rsidRPr="000D52E1" w:rsidRDefault="00640BE9" w:rsidP="00640BE9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Золотодобывающее предприятие ООО «Амикан» Предприятие реализует </w:t>
      </w: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инвестиционный проект «Строительство  горнодобывающего и перерабатывающего предприятия на базе золоторудного месторождения «Ведугинское»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рамках которого</w:t>
      </w: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ведется разработка и освоение </w:t>
      </w: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запасов месторождения открытым и подземным способом и строительство горно-обогатительного комбината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а также объектов инженерной инфраструктуры. Производственная мощность </w:t>
      </w: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 добыче руды 850 тыс. тонн в год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технологическая схема обогащения руд до получения концентратов, выпуск </w:t>
      </w: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металла в концентрате на уровне 3600 кг</w:t>
      </w:r>
      <w:proofErr w:type="gramStart"/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proofErr w:type="gramEnd"/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gramStart"/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</w:t>
      </w:r>
      <w:proofErr w:type="gramEnd"/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год. Разрабатываемые и реализуемые проекты, входящие в инвестиционный проект: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40BE9" w:rsidRPr="000D52E1" w:rsidRDefault="008B0BEE" w:rsidP="00367511">
      <w:pPr>
        <w:pStyle w:val="a5"/>
        <w:widowControl w:val="0"/>
        <w:numPr>
          <w:ilvl w:val="0"/>
          <w:numId w:val="27"/>
        </w:numPr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 w:rsidRPr="000D52E1">
        <w:rPr>
          <w:sz w:val="27"/>
          <w:szCs w:val="27"/>
          <w:lang w:eastAsia="ru-RU"/>
        </w:rPr>
        <w:t>п</w:t>
      </w:r>
      <w:r w:rsidR="00640BE9" w:rsidRPr="000D52E1">
        <w:rPr>
          <w:sz w:val="27"/>
          <w:szCs w:val="27"/>
          <w:lang w:eastAsia="ru-RU"/>
        </w:rPr>
        <w:t xml:space="preserve">одземный рудник. </w:t>
      </w:r>
      <w:r w:rsidR="00640BE9" w:rsidRPr="000D52E1">
        <w:rPr>
          <w:sz w:val="27"/>
          <w:szCs w:val="27"/>
          <w:lang w:val="en-US" w:eastAsia="ru-RU"/>
        </w:rPr>
        <w:t>I</w:t>
      </w:r>
      <w:r w:rsidR="00640BE9" w:rsidRPr="000D52E1">
        <w:rPr>
          <w:sz w:val="27"/>
          <w:szCs w:val="27"/>
          <w:lang w:eastAsia="ru-RU"/>
        </w:rPr>
        <w:t xml:space="preserve"> этап строительства. Капитальные горные выработки до горизонта (-305) м.</w:t>
      </w:r>
    </w:p>
    <w:p w:rsidR="00640BE9" w:rsidRPr="000D52E1" w:rsidRDefault="008B0BEE" w:rsidP="00367511">
      <w:pPr>
        <w:pStyle w:val="a5"/>
        <w:widowControl w:val="0"/>
        <w:numPr>
          <w:ilvl w:val="0"/>
          <w:numId w:val="27"/>
        </w:numPr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 w:rsidRPr="000D52E1">
        <w:rPr>
          <w:sz w:val="27"/>
          <w:szCs w:val="27"/>
          <w:lang w:eastAsia="ru-RU"/>
        </w:rPr>
        <w:t>о</w:t>
      </w:r>
      <w:r w:rsidR="00640BE9" w:rsidRPr="000D52E1">
        <w:rPr>
          <w:sz w:val="27"/>
          <w:szCs w:val="27"/>
          <w:lang w:eastAsia="ru-RU"/>
        </w:rPr>
        <w:t>тработка месторождения открытым способом (2-я очередь).</w:t>
      </w:r>
    </w:p>
    <w:p w:rsidR="00640BE9" w:rsidRPr="000D52E1" w:rsidRDefault="008B0BEE" w:rsidP="00367511">
      <w:pPr>
        <w:pStyle w:val="a5"/>
        <w:widowControl w:val="0"/>
        <w:numPr>
          <w:ilvl w:val="0"/>
          <w:numId w:val="27"/>
        </w:numPr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 w:rsidRPr="000D52E1">
        <w:rPr>
          <w:sz w:val="27"/>
          <w:szCs w:val="27"/>
          <w:lang w:eastAsia="ru-RU"/>
        </w:rPr>
        <w:t>с</w:t>
      </w:r>
      <w:r w:rsidR="00640BE9" w:rsidRPr="000D52E1">
        <w:rPr>
          <w:sz w:val="27"/>
          <w:szCs w:val="27"/>
          <w:lang w:eastAsia="ru-RU"/>
        </w:rPr>
        <w:t>троительство обогатительной фабрики «Ведуга» и Хвостохранилище обогатительной фабрики «Ведуга».</w:t>
      </w:r>
    </w:p>
    <w:p w:rsidR="00640BE9" w:rsidRPr="000D52E1" w:rsidRDefault="00640BE9" w:rsidP="00367511">
      <w:pPr>
        <w:pStyle w:val="a5"/>
        <w:widowControl w:val="0"/>
        <w:numPr>
          <w:ilvl w:val="0"/>
          <w:numId w:val="27"/>
        </w:numPr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rPr>
          <w:sz w:val="27"/>
          <w:szCs w:val="27"/>
          <w:lang w:eastAsia="ru-RU"/>
        </w:rPr>
      </w:pPr>
      <w:r w:rsidRPr="000D52E1">
        <w:rPr>
          <w:sz w:val="27"/>
          <w:szCs w:val="27"/>
          <w:lang w:eastAsia="ru-RU"/>
        </w:rPr>
        <w:t xml:space="preserve">ПС 220 </w:t>
      </w:r>
      <w:proofErr w:type="spellStart"/>
      <w:r w:rsidRPr="000D52E1">
        <w:rPr>
          <w:sz w:val="27"/>
          <w:szCs w:val="27"/>
          <w:lang w:eastAsia="ru-RU"/>
        </w:rPr>
        <w:t>к</w:t>
      </w:r>
      <w:r w:rsidR="008B0BEE" w:rsidRPr="000D52E1">
        <w:rPr>
          <w:sz w:val="27"/>
          <w:szCs w:val="27"/>
          <w:lang w:eastAsia="ru-RU"/>
        </w:rPr>
        <w:t>В</w:t>
      </w:r>
      <w:proofErr w:type="spellEnd"/>
      <w:r w:rsidRPr="000D52E1">
        <w:rPr>
          <w:sz w:val="27"/>
          <w:szCs w:val="27"/>
          <w:lang w:eastAsia="ru-RU"/>
        </w:rPr>
        <w:t xml:space="preserve"> Амикан.</w:t>
      </w:r>
    </w:p>
    <w:p w:rsidR="00640BE9" w:rsidRPr="000D52E1" w:rsidRDefault="008B0BEE" w:rsidP="006569B0">
      <w:pPr>
        <w:pStyle w:val="a5"/>
        <w:widowControl w:val="0"/>
        <w:numPr>
          <w:ilvl w:val="0"/>
          <w:numId w:val="27"/>
        </w:numPr>
        <w:pBdr>
          <w:left w:val="none" w:sz="4" w:space="0" w:color="000000"/>
          <w:bottom w:val="none" w:sz="4" w:space="6" w:color="000000"/>
        </w:pBdr>
        <w:autoSpaceDE w:val="0"/>
        <w:autoSpaceDN w:val="0"/>
        <w:adjustRightInd w:val="0"/>
        <w:ind w:left="0" w:firstLine="927"/>
        <w:jc w:val="both"/>
        <w:rPr>
          <w:sz w:val="27"/>
          <w:szCs w:val="27"/>
          <w:lang w:eastAsia="ru-RU"/>
        </w:rPr>
      </w:pPr>
      <w:r w:rsidRPr="000D52E1">
        <w:rPr>
          <w:sz w:val="27"/>
          <w:szCs w:val="27"/>
          <w:lang w:eastAsia="ru-RU"/>
        </w:rPr>
        <w:t>о</w:t>
      </w:r>
      <w:r w:rsidR="00640BE9" w:rsidRPr="000D52E1">
        <w:rPr>
          <w:sz w:val="27"/>
          <w:szCs w:val="27"/>
          <w:lang w:eastAsia="ru-RU"/>
        </w:rPr>
        <w:t>бъекты инфраструктур</w:t>
      </w:r>
      <w:r w:rsidR="00582968" w:rsidRPr="000D52E1">
        <w:rPr>
          <w:sz w:val="27"/>
          <w:szCs w:val="27"/>
          <w:lang w:eastAsia="ru-RU"/>
        </w:rPr>
        <w:t>ы на Ведугинском месторождении:  с</w:t>
      </w:r>
      <w:r w:rsidR="00640BE9" w:rsidRPr="000D52E1">
        <w:rPr>
          <w:sz w:val="27"/>
          <w:szCs w:val="27"/>
          <w:lang w:eastAsia="ru-RU"/>
        </w:rPr>
        <w:t>троительство площадки ОГР Карьер Ведуга</w:t>
      </w:r>
      <w:r w:rsidR="00582968" w:rsidRPr="000D52E1">
        <w:rPr>
          <w:sz w:val="27"/>
          <w:szCs w:val="27"/>
          <w:lang w:eastAsia="ru-RU"/>
        </w:rPr>
        <w:t xml:space="preserve">, </w:t>
      </w:r>
      <w:r w:rsidRPr="000D52E1">
        <w:rPr>
          <w:sz w:val="27"/>
          <w:szCs w:val="27"/>
          <w:lang w:eastAsia="ru-RU"/>
        </w:rPr>
        <w:t>ц</w:t>
      </w:r>
      <w:r w:rsidR="00640BE9" w:rsidRPr="000D52E1">
        <w:rPr>
          <w:sz w:val="27"/>
          <w:szCs w:val="27"/>
          <w:lang w:eastAsia="ru-RU"/>
        </w:rPr>
        <w:t>ентральная лаборатория</w:t>
      </w:r>
      <w:r w:rsidR="00582968" w:rsidRPr="000D52E1">
        <w:rPr>
          <w:sz w:val="27"/>
          <w:szCs w:val="27"/>
          <w:lang w:eastAsia="ru-RU"/>
        </w:rPr>
        <w:t xml:space="preserve">, </w:t>
      </w:r>
      <w:r w:rsidRPr="000D52E1">
        <w:rPr>
          <w:sz w:val="27"/>
          <w:szCs w:val="27"/>
          <w:lang w:eastAsia="ru-RU"/>
        </w:rPr>
        <w:t>а</w:t>
      </w:r>
      <w:r w:rsidR="00640BE9" w:rsidRPr="000D52E1">
        <w:rPr>
          <w:sz w:val="27"/>
          <w:szCs w:val="27"/>
          <w:lang w:eastAsia="ru-RU"/>
        </w:rPr>
        <w:t>дминистративно-бытовой корпус с пешеходной галереей</w:t>
      </w:r>
      <w:r w:rsidR="00582968" w:rsidRPr="000D52E1">
        <w:rPr>
          <w:sz w:val="27"/>
          <w:szCs w:val="27"/>
          <w:lang w:eastAsia="ru-RU"/>
        </w:rPr>
        <w:t xml:space="preserve">, </w:t>
      </w:r>
      <w:r w:rsidRPr="000D52E1">
        <w:rPr>
          <w:sz w:val="27"/>
          <w:szCs w:val="27"/>
          <w:lang w:eastAsia="ru-RU"/>
        </w:rPr>
        <w:t>с</w:t>
      </w:r>
      <w:r w:rsidR="00640BE9" w:rsidRPr="000D52E1">
        <w:rPr>
          <w:sz w:val="27"/>
          <w:szCs w:val="27"/>
          <w:lang w:eastAsia="ru-RU"/>
        </w:rPr>
        <w:t>троительство водозабора подземных вод на участке «</w:t>
      </w:r>
      <w:r w:rsidRPr="000D52E1">
        <w:rPr>
          <w:sz w:val="27"/>
          <w:szCs w:val="27"/>
          <w:lang w:eastAsia="ru-RU"/>
        </w:rPr>
        <w:t>Р</w:t>
      </w:r>
      <w:r w:rsidR="00640BE9" w:rsidRPr="000D52E1">
        <w:rPr>
          <w:sz w:val="27"/>
          <w:szCs w:val="27"/>
          <w:lang w:eastAsia="ru-RU"/>
        </w:rPr>
        <w:t>уч</w:t>
      </w:r>
      <w:r w:rsidRPr="000D52E1">
        <w:rPr>
          <w:sz w:val="27"/>
          <w:szCs w:val="27"/>
          <w:lang w:eastAsia="ru-RU"/>
        </w:rPr>
        <w:t>ей</w:t>
      </w:r>
      <w:r w:rsidR="00640BE9" w:rsidRPr="000D52E1">
        <w:rPr>
          <w:sz w:val="27"/>
          <w:szCs w:val="27"/>
          <w:lang w:eastAsia="ru-RU"/>
        </w:rPr>
        <w:t xml:space="preserve"> Золотой»</w:t>
      </w:r>
      <w:r w:rsidR="00582968" w:rsidRPr="000D52E1">
        <w:rPr>
          <w:sz w:val="27"/>
          <w:szCs w:val="27"/>
          <w:lang w:eastAsia="ru-RU"/>
        </w:rPr>
        <w:t xml:space="preserve">, </w:t>
      </w:r>
      <w:r w:rsidR="00640BE9" w:rsidRPr="000D52E1">
        <w:rPr>
          <w:sz w:val="27"/>
          <w:szCs w:val="27"/>
          <w:lang w:eastAsia="ru-RU"/>
        </w:rPr>
        <w:t xml:space="preserve">для питьевого и хозяйственно-бытового и технического водоснабжения. </w:t>
      </w:r>
    </w:p>
    <w:p w:rsidR="006569B0" w:rsidRDefault="00640BE9" w:rsidP="006569B0">
      <w:pPr>
        <w:widowControl w:val="0"/>
        <w:pBdr>
          <w:left w:val="none" w:sz="4" w:space="0" w:color="000000"/>
          <w:bottom w:val="none" w:sz="4" w:space="6" w:color="000000"/>
        </w:pBd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Сроки выполнения проекта: 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2017-20</w:t>
      </w:r>
      <w:r w:rsidR="00582968"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>28 годы. Количество создаваемых р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абочих мест </w:t>
      </w:r>
      <w:r w:rsidRPr="000D52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888 человек.</w:t>
      </w:r>
      <w:bookmarkEnd w:id="13"/>
      <w:bookmarkEnd w:id="14"/>
    </w:p>
    <w:p w:rsidR="006569B0" w:rsidRDefault="006569B0" w:rsidP="006569B0">
      <w:pPr>
        <w:widowControl w:val="0"/>
        <w:pBdr>
          <w:left w:val="none" w:sz="4" w:space="0" w:color="000000"/>
          <w:bottom w:val="none" w:sz="4" w:space="6" w:color="000000"/>
        </w:pBd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6569B0" w:rsidRDefault="000D52E1" w:rsidP="006569B0">
      <w:pPr>
        <w:widowControl w:val="0"/>
        <w:pBdr>
          <w:left w:val="none" w:sz="4" w:space="0" w:color="000000"/>
          <w:bottom w:val="none" w:sz="4" w:space="6" w:color="000000"/>
        </w:pBd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9A767F" w:rsidRPr="000D5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DD46B9" w:rsidRPr="000D5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кач</w:t>
      </w:r>
      <w:r w:rsidR="00B13E54" w:rsidRPr="000D5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ества администрирования доходов</w:t>
      </w:r>
    </w:p>
    <w:p w:rsidR="006569B0" w:rsidRDefault="006569B0" w:rsidP="006569B0">
      <w:pPr>
        <w:widowControl w:val="0"/>
        <w:pBdr>
          <w:left w:val="none" w:sz="4" w:space="0" w:color="000000"/>
          <w:bottom w:val="none" w:sz="4" w:space="6" w:color="000000"/>
        </w:pBd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46B9" w:rsidRPr="000D52E1" w:rsidRDefault="00DD46B9" w:rsidP="006569B0">
      <w:pPr>
        <w:widowControl w:val="0"/>
        <w:pBdr>
          <w:left w:val="none" w:sz="4" w:space="0" w:color="000000"/>
          <w:bottom w:val="none" w:sz="4" w:space="6" w:color="000000"/>
        </w:pBd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Закрепление полномочий за главными администраторами доходов бюджета</w:t>
      </w:r>
    </w:p>
    <w:p w:rsidR="00DD46B9" w:rsidRPr="000D52E1" w:rsidRDefault="00DD46B9" w:rsidP="00DD46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проекта решения о бюджете Северо-Енисейского района на 202</w:t>
      </w:r>
      <w:r w:rsidR="00952FDE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FDE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учтены изменения, внесенные Федеральным законом от 01.07.2021 № 251-ФЗ «О внесении изменений в Бюджетный кодекс Российской Федерации» (далее – Закон № 251-ФЗ). </w:t>
      </w:r>
    </w:p>
    <w:p w:rsidR="00DD46B9" w:rsidRPr="000D52E1" w:rsidRDefault="00DD46B9" w:rsidP="00DD4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52E1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целях актуализации перечня главных администраторов доходов  бюджета Северо-Енисейского района, в </w:t>
      </w:r>
      <w:r w:rsidRPr="000D52E1">
        <w:rPr>
          <w:rFonts w:ascii="Times New Roman" w:eastAsia="Calibri" w:hAnsi="Times New Roman" w:cs="Times New Roman"/>
          <w:sz w:val="27"/>
          <w:szCs w:val="27"/>
        </w:rPr>
        <w:t>соответствии с пунктом 3.2 статьи 160.1 Бюджетного кодекса Российской Федерации, на основании Постановления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</w:t>
      </w:r>
      <w:proofErr w:type="gramEnd"/>
      <w:r w:rsidRPr="000D52E1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Start"/>
      <w:r w:rsidRPr="000D52E1">
        <w:rPr>
          <w:rFonts w:ascii="Times New Roman" w:eastAsia="Calibri" w:hAnsi="Times New Roman" w:cs="Times New Roman"/>
          <w:sz w:val="27"/>
          <w:szCs w:val="27"/>
        </w:rPr>
        <w:t xml:space="preserve">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статьи 16 Положения о бюджетном </w:t>
      </w:r>
      <w:r w:rsidRPr="000D52E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процессе в Северо-Енисейском районе, утвержденного решением Северо-Енисейского районного Совета депутатов от 30.09.2011 № 349-25 Финансовым управлением администрации Северо-Енисейского района подготавливается проект постановления «</w:t>
      </w:r>
      <w:r w:rsidRPr="000D52E1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Северо-Енисейского района от 09.12.2021 № 442-п «Об</w:t>
      </w:r>
      <w:proofErr w:type="gramEnd"/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D52E1">
        <w:rPr>
          <w:rFonts w:ascii="Times New Roman" w:eastAsia="Calibri" w:hAnsi="Times New Roman" w:cs="Times New Roman"/>
          <w:sz w:val="28"/>
          <w:szCs w:val="28"/>
        </w:rPr>
        <w:t>утверждении</w:t>
      </w:r>
      <w:proofErr w:type="gramEnd"/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перечней главных администраторов доходов бюджета Северо-Енисейского района».</w:t>
      </w:r>
    </w:p>
    <w:p w:rsidR="00DD46B9" w:rsidRPr="000D52E1" w:rsidRDefault="00DD46B9" w:rsidP="00DD4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Планируется уточнить коды бюджетной классификации доходов 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 xml:space="preserve">в соответствии с приказами Министерства финансов Российской Федерации от 24.05.2022 № 82н «О Порядке формирования и применения кодов бюджетной классификации Российской Федерации, их структуре и принципах назначения» и от 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01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.0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6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.202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3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 xml:space="preserve"> № 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80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н «Об утверждении кодов (перечней кодов) бюджетной классификации Российской Федерации на 202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4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 xml:space="preserve"> год (на 202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4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 xml:space="preserve"> год и на плановый период 202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5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 и 202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6</w:t>
      </w:r>
      <w:r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 xml:space="preserve"> годов</w:t>
      </w:r>
      <w:r w:rsidR="00952FDE" w:rsidRPr="000D52E1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ar-SA"/>
        </w:rPr>
        <w:t>)</w:t>
      </w:r>
      <w:r w:rsidRPr="000D52E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DD46B9" w:rsidRPr="000D52E1" w:rsidRDefault="00DD46B9" w:rsidP="00DD46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Методики прогнозирования поступлений доходов бюджета</w:t>
      </w:r>
    </w:p>
    <w:p w:rsidR="00DD46B9" w:rsidRPr="000D52E1" w:rsidRDefault="00DD46B9" w:rsidP="00DD46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 методики прогнозирования поступлений доходов бюджета Северо-Енисейского района по 5 главным администраторам доходов бюджета Северо-Енисейского района: администрации Северо-Енисейского района, управлению образования Северо-Енисейского района, Финансового управления администрации Северо-Енисейского района, отделу культуры  администрации Северо-Енисейского района, отделу физкультуры  и спорта администрации Северо-Енисейского района.</w:t>
      </w:r>
    </w:p>
    <w:p w:rsidR="00DD46B9" w:rsidRPr="000D52E1" w:rsidRDefault="00DD46B9" w:rsidP="00DD46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Уточнение решений Северо-Енисейского районного Совета депутатов</w:t>
      </w:r>
    </w:p>
    <w:p w:rsidR="00DD46B9" w:rsidRPr="000D52E1" w:rsidRDefault="00DD46B9" w:rsidP="00DD46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проведения единой налоговой политики в Красноярском крае администрацией Северо-Енисейского района будет продолжена работа по уточнению решений Северо-Енисейского районного Совета депутатов о местных налогах и приведения их в соответствие с изменениями федерального и краевого законодательства.</w:t>
      </w:r>
    </w:p>
    <w:p w:rsidR="00DD46B9" w:rsidRPr="000D52E1" w:rsidRDefault="00DD46B9" w:rsidP="00DD4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Снижение налоговой задолженности, </w:t>
      </w: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легализация заработной платы и снижение неформальной занятости</w:t>
      </w:r>
    </w:p>
    <w:p w:rsidR="00DD46B9" w:rsidRPr="000D52E1" w:rsidRDefault="00DD46B9" w:rsidP="00DD4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продолжена работа </w:t>
      </w: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районной межведомственной  координационной комиссии  по укреплению налоговой, бюджетной и платежной дисциплины, по вопросам легализации теневой заработной платы, по выявлению и снижению неформальной занятости населения Северо-Енисейского района, снижению налоговой задолженности.</w:t>
      </w:r>
    </w:p>
    <w:p w:rsidR="00DD46B9" w:rsidRPr="000D52E1" w:rsidRDefault="00DD46B9" w:rsidP="00DD4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Проведение мероприятий по земельно-имущественному комплексу</w:t>
      </w:r>
    </w:p>
    <w:p w:rsidR="00DD46B9" w:rsidRPr="000D52E1" w:rsidRDefault="00DD46B9" w:rsidP="00DD4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 работа по реализации мероприятий земельного контроля, внесению сведений в ФИАС, уточнению данных в ЕГРН о земельных участках без кадастровой стоимости.</w:t>
      </w:r>
    </w:p>
    <w:p w:rsidR="00DD46B9" w:rsidRPr="000D52E1" w:rsidRDefault="00DD46B9" w:rsidP="00DD46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46B9" w:rsidRPr="000D52E1" w:rsidRDefault="00110E51" w:rsidP="00DD46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="00DD46B9" w:rsidRPr="000D52E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спользование государственной межведомственной информационной системы централизованного учета объектов земельно-имущественного комплекса Красноярского края (далее - ГМИС) на территории Северо-Енисейского района </w:t>
      </w:r>
    </w:p>
    <w:p w:rsidR="002342C6" w:rsidRPr="000D52E1" w:rsidRDefault="002342C6" w:rsidP="00DD46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46B9" w:rsidRPr="000D52E1" w:rsidRDefault="00DD46B9" w:rsidP="00DD4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Правительства Красноярского края от 12.07.2019 № 355-п в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увеличения поступлений неналоговых доходов в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 района от использования имущества </w:t>
      </w:r>
      <w:r w:rsidRPr="000D52E1">
        <w:rPr>
          <w:rFonts w:ascii="Times New Roman" w:eastAsia="Times New Roman" w:hAnsi="Times New Roman" w:cs="Times New Roman"/>
          <w:sz w:val="28"/>
          <w:szCs w:val="28"/>
        </w:rPr>
        <w:t xml:space="preserve">продолжается работа Северо-Енисейского района  в ГМИС  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полного учета имущества и земельных участков, вовлечения максимального количества объектов недвижимости в налоговый оборот. </w:t>
      </w:r>
    </w:p>
    <w:p w:rsidR="00DD46B9" w:rsidRPr="000D52E1" w:rsidRDefault="00110E51" w:rsidP="00DD4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 2021 года э</w:t>
      </w:r>
      <w:r w:rsidR="00DD46B9" w:rsidRPr="000D52E1">
        <w:rPr>
          <w:rFonts w:ascii="Times New Roman" w:hAnsi="Times New Roman" w:cs="Times New Roman"/>
          <w:sz w:val="28"/>
          <w:szCs w:val="28"/>
        </w:rPr>
        <w:t xml:space="preserve">та система обеспечивает администрацию Северо-Енисейского района актуальной информацией об объектах земельно-имущественного комплекса, а также используются единые стандарты, нормы учета при распоряжении имущественным комплексом и </w:t>
      </w:r>
      <w:r w:rsidR="00DD46B9" w:rsidRPr="000D52E1">
        <w:rPr>
          <w:rFonts w:ascii="Times New Roman" w:eastAsia="Calibri" w:hAnsi="Times New Roman" w:cs="Times New Roman"/>
          <w:sz w:val="28"/>
          <w:szCs w:val="28"/>
        </w:rPr>
        <w:t>методологическое сопровождение по управлению земельно-имущественным комплексом.</w:t>
      </w:r>
    </w:p>
    <w:p w:rsidR="00DA5639" w:rsidRPr="000D52E1" w:rsidRDefault="00DD46B9" w:rsidP="00DA563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A5639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A5639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1.10.2023 в ГМИС ведется работа по ведению реестров муниципального имущества и финансовых обязательств (договоров).</w:t>
      </w:r>
    </w:p>
    <w:p w:rsidR="00DA5639" w:rsidRPr="000D52E1" w:rsidRDefault="00DA5639" w:rsidP="00DA5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договора аренды, купли-продажи, приватизации, и весь перечень муниципального имущества размещен в системе. Финансовые обязательства наложены на каждый договор. </w:t>
      </w:r>
    </w:p>
    <w:p w:rsidR="00DA5639" w:rsidRPr="000D52E1" w:rsidRDefault="00DA5639" w:rsidP="00DA5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ведения реестра муниципального имущества в ГМИС по состоянию на 01.10.2023 в системе значатся 3 142 договора, в том числе: 2 474 договора имущества и 668 договоров земельных участков.</w:t>
      </w:r>
    </w:p>
    <w:p w:rsidR="00DA5639" w:rsidRPr="000D52E1" w:rsidRDefault="00DA5639" w:rsidP="00DA5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 муниципальной собственности числится 7 194 объект</w:t>
      </w:r>
      <w:r w:rsidR="0055602C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них:</w:t>
      </w:r>
    </w:p>
    <w:p w:rsidR="00DA5639" w:rsidRPr="000D52E1" w:rsidRDefault="00DA5639" w:rsidP="00DA5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2 081 объект недвижимого имущества;</w:t>
      </w:r>
    </w:p>
    <w:p w:rsidR="00DA5639" w:rsidRPr="000D52E1" w:rsidRDefault="00DA5639" w:rsidP="00DA5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4 510 объектов движимого имущества;</w:t>
      </w:r>
    </w:p>
    <w:p w:rsidR="00DA5639" w:rsidRPr="000D52E1" w:rsidRDefault="00DA5639" w:rsidP="00DA5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603 </w:t>
      </w:r>
      <w:proofErr w:type="gramStart"/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</w:t>
      </w:r>
      <w:proofErr w:type="gramEnd"/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участка.</w:t>
      </w:r>
    </w:p>
    <w:p w:rsidR="00DD46B9" w:rsidRPr="000D52E1" w:rsidRDefault="00DD46B9" w:rsidP="00DD4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договора аренды, купли-продажи, приватизации, и перечень муниципального имущества размещен в системе ГМИС. Финансовые обязательства наложены на каждый договор.</w:t>
      </w:r>
    </w:p>
    <w:p w:rsidR="0055602C" w:rsidRPr="000D52E1" w:rsidRDefault="0055602C" w:rsidP="00556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Начисления и выгрузка в ГИС ГМП осуществляется из программы ГМИС.</w:t>
      </w:r>
    </w:p>
    <w:p w:rsidR="00DD46B9" w:rsidRDefault="00DD46B9" w:rsidP="006569B0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Внедрение и использование модуля «АИС Сапфир. УФНС»</w:t>
      </w:r>
    </w:p>
    <w:p w:rsidR="00DD46B9" w:rsidRPr="000D52E1" w:rsidRDefault="00DD46B9" w:rsidP="006569B0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В связи с утверждением ФНС России </w:t>
      </w:r>
      <w:hyperlink r:id="rId11" w:history="1">
        <w:proofErr w:type="gramStart"/>
        <w:r w:rsidRPr="000D52E1">
          <w:rPr>
            <w:rFonts w:ascii="Times New Roman" w:eastAsia="Calibri" w:hAnsi="Times New Roman" w:cs="Times New Roman"/>
            <w:sz w:val="28"/>
            <w:szCs w:val="28"/>
          </w:rPr>
          <w:t>порядк</w:t>
        </w:r>
      </w:hyperlink>
      <w:r w:rsidRPr="000D52E1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направления информации о принятых органами государственной власти субъектов Российской Федерации и органами местного самоуправления нормативных правовых актов об установлении, изменении и прекращении действия региональных и местных налогов в электронной форме, возникла необходимость приобретения программного продукта «АИС Сапфир. УФНС». </w:t>
      </w:r>
    </w:p>
    <w:p w:rsidR="00DD46B9" w:rsidRPr="000D52E1" w:rsidRDefault="00DD46B9" w:rsidP="00DD46B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52E1">
        <w:rPr>
          <w:rFonts w:ascii="Times New Roman" w:eastAsia="Calibri" w:hAnsi="Times New Roman" w:cs="Times New Roman"/>
          <w:sz w:val="28"/>
          <w:szCs w:val="28"/>
        </w:rPr>
        <w:t>Начиная с 01.01.2020 года в соответствии с пунктом 2 статьи 16 части первой Налогового кодекса Российской Федерации министерством финансов Красноярского края внедрен  модуль «АИС</w:t>
      </w:r>
      <w:proofErr w:type="gramEnd"/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Сапфир. УФНС» на всей территории Красноярского края, в том числе и в Северо-Енисейском районе. </w:t>
      </w:r>
    </w:p>
    <w:p w:rsidR="00DD46B9" w:rsidRPr="000D52E1" w:rsidRDefault="00DD46B9" w:rsidP="00DD46B9">
      <w:pPr>
        <w:spacing w:after="0" w:line="240" w:lineRule="auto"/>
        <w:ind w:firstLine="709"/>
        <w:jc w:val="both"/>
      </w:pPr>
      <w:r w:rsidRPr="000D52E1">
        <w:rPr>
          <w:rFonts w:ascii="Times New Roman" w:eastAsia="Calibri" w:hAnsi="Times New Roman" w:cs="Times New Roman"/>
          <w:sz w:val="28"/>
          <w:szCs w:val="28"/>
        </w:rPr>
        <w:t>Данный модуль установлен в Финансовом управлении администрации Северо-Енисейского района и успешно используется для анализа исполнения и прогнозирования налоговых доходов, мониторинга налоговой задолженности, передачи отчетности, нормативных правовых актов и т.д.</w:t>
      </w:r>
    </w:p>
    <w:p w:rsidR="00DD46B9" w:rsidRPr="00887F41" w:rsidRDefault="00DD46B9" w:rsidP="00DD46B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D52E1">
        <w:rPr>
          <w:rFonts w:ascii="Times New Roman" w:eastAsia="Calibri" w:hAnsi="Times New Roman" w:cs="Times New Roman"/>
          <w:sz w:val="28"/>
          <w:szCs w:val="28"/>
        </w:rPr>
        <w:t>202</w:t>
      </w:r>
      <w:r w:rsidR="00DA5639" w:rsidRPr="000D52E1">
        <w:rPr>
          <w:rFonts w:ascii="Times New Roman" w:eastAsia="Calibri" w:hAnsi="Times New Roman" w:cs="Times New Roman"/>
          <w:sz w:val="28"/>
          <w:szCs w:val="28"/>
        </w:rPr>
        <w:t>4-2026</w:t>
      </w: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годах будет продолжена работа по информационному обмену с налоговыми органами через министерство финансов Красноярского края.</w:t>
      </w:r>
    </w:p>
    <w:p w:rsidR="00DD46B9" w:rsidRPr="00887F41" w:rsidRDefault="00DD46B9" w:rsidP="00DD46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F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ab/>
      </w:r>
    </w:p>
    <w:p w:rsidR="00DD46B9" w:rsidRPr="000D52E1" w:rsidRDefault="000D52E1" w:rsidP="00DD46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9A767F" w:rsidRPr="000D5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D46B9" w:rsidRPr="000D5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Снижение неформальной занятости, легализации неофициальной заработной платы, повышению собираемости страховых взносов во внебюджетные фонды на территории Северо-Енисейского района</w:t>
      </w:r>
    </w:p>
    <w:p w:rsidR="00E94FDE" w:rsidRPr="000D52E1" w:rsidRDefault="00E94FDE" w:rsidP="00DD4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FDE" w:rsidRPr="000D52E1" w:rsidRDefault="006C2C07" w:rsidP="00E94F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работы </w:t>
      </w:r>
      <w:r w:rsidR="00F42A4E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снижения неформальной занятости, легализации неофициальной заработной платы</w:t>
      </w: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9 месяцев 2023 года проведено </w:t>
      </w:r>
      <w:r w:rsidR="00F42A4E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</w:t>
      </w:r>
      <w:r w:rsidR="00F42A4E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42A4E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F42A4E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94FDE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риглашены 30 работодателей, из них: </w:t>
      </w:r>
      <w:proofErr w:type="gramEnd"/>
    </w:p>
    <w:p w:rsidR="00E94FDE" w:rsidRPr="000D52E1" w:rsidRDefault="00E94FDE" w:rsidP="00E94F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 </w:t>
      </w:r>
      <w:r w:rsidR="00A65221"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работодатель </w:t>
      </w: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представил пояснения причин выплаты низкой заработной платы (работа не полный рабочий день), в том числе 15 работодателей обеспечили повышение заработной платы на 6,3%;</w:t>
      </w:r>
    </w:p>
    <w:p w:rsidR="006C2C07" w:rsidRPr="000D52E1" w:rsidRDefault="00E94FDE" w:rsidP="00E94F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работодателей не явились на заседания комиссии. </w:t>
      </w:r>
    </w:p>
    <w:p w:rsidR="00E94FDE" w:rsidRPr="000D52E1" w:rsidRDefault="00E94FDE" w:rsidP="00E94F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передана в прокуратуру Северо-Енисейского района.</w:t>
      </w:r>
    </w:p>
    <w:p w:rsidR="00125128" w:rsidRPr="000D52E1" w:rsidRDefault="00125128" w:rsidP="00721D96">
      <w:pPr>
        <w:autoSpaceDE w:val="0"/>
        <w:autoSpaceDN w:val="0"/>
        <w:spacing w:after="0" w:line="240" w:lineRule="auto"/>
        <w:ind w:firstLine="567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DD46B9" w:rsidRPr="00887F41" w:rsidRDefault="000D52E1" w:rsidP="00BF38E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9A767F" w:rsidRPr="000D5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B05F1" w:rsidRPr="000D5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46B9" w:rsidRPr="000D5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 задолженности</w:t>
      </w:r>
      <w:r w:rsidR="000B05F1"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5128" w:rsidRPr="00887F41" w:rsidRDefault="000B05F1" w:rsidP="00BF38E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70CC7" w:rsidRPr="00887F41" w:rsidRDefault="00570CC7" w:rsidP="002047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87F41">
        <w:rPr>
          <w:rFonts w:ascii="Times New Roman" w:eastAsia="Calibri" w:hAnsi="Times New Roman" w:cs="Times New Roman"/>
          <w:i/>
          <w:sz w:val="28"/>
          <w:szCs w:val="28"/>
        </w:rPr>
        <w:t xml:space="preserve">Анализ динамики </w:t>
      </w:r>
      <w:r w:rsidR="00DD46B9" w:rsidRPr="00887F41">
        <w:rPr>
          <w:rFonts w:ascii="Times New Roman" w:eastAsia="Calibri" w:hAnsi="Times New Roman" w:cs="Times New Roman"/>
          <w:i/>
          <w:sz w:val="28"/>
          <w:szCs w:val="28"/>
        </w:rPr>
        <w:t>задолженности</w:t>
      </w:r>
      <w:r w:rsidRPr="00887F41">
        <w:rPr>
          <w:rFonts w:ascii="Times New Roman" w:eastAsia="Calibri" w:hAnsi="Times New Roman" w:cs="Times New Roman"/>
          <w:i/>
          <w:sz w:val="28"/>
          <w:szCs w:val="28"/>
        </w:rPr>
        <w:t xml:space="preserve"> по налогам и сборам в </w:t>
      </w:r>
      <w:r w:rsidR="00237203" w:rsidRPr="00887F41">
        <w:rPr>
          <w:rFonts w:ascii="Times New Roman" w:eastAsia="Calibri" w:hAnsi="Times New Roman" w:cs="Times New Roman"/>
          <w:i/>
          <w:sz w:val="28"/>
          <w:szCs w:val="28"/>
        </w:rPr>
        <w:t xml:space="preserve">бюджет Северо-Енисейского района </w:t>
      </w:r>
      <w:r w:rsidRPr="00887F41">
        <w:rPr>
          <w:rFonts w:ascii="Times New Roman" w:eastAsia="Calibri" w:hAnsi="Times New Roman" w:cs="Times New Roman"/>
          <w:i/>
          <w:sz w:val="28"/>
          <w:szCs w:val="28"/>
        </w:rPr>
        <w:t xml:space="preserve"> в 202</w:t>
      </w:r>
      <w:r w:rsidR="007249C0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8939BA" w:rsidRPr="00887F41">
        <w:rPr>
          <w:rFonts w:ascii="Times New Roman" w:eastAsia="Calibri" w:hAnsi="Times New Roman" w:cs="Times New Roman"/>
          <w:i/>
          <w:sz w:val="28"/>
          <w:szCs w:val="28"/>
        </w:rPr>
        <w:t>-202</w:t>
      </w:r>
      <w:r w:rsidR="007249C0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Pr="00887F41">
        <w:rPr>
          <w:rFonts w:ascii="Times New Roman" w:eastAsia="Calibri" w:hAnsi="Times New Roman" w:cs="Times New Roman"/>
          <w:i/>
          <w:sz w:val="28"/>
          <w:szCs w:val="28"/>
        </w:rPr>
        <w:t xml:space="preserve"> год</w:t>
      </w:r>
      <w:r w:rsidR="008939BA" w:rsidRPr="00887F41">
        <w:rPr>
          <w:rFonts w:ascii="Times New Roman" w:eastAsia="Calibri" w:hAnsi="Times New Roman" w:cs="Times New Roman"/>
          <w:i/>
          <w:sz w:val="28"/>
          <w:szCs w:val="28"/>
        </w:rPr>
        <w:t>ах</w:t>
      </w:r>
      <w:r w:rsidR="0020478B" w:rsidRPr="00887F41">
        <w:rPr>
          <w:rFonts w:ascii="Times New Roman" w:eastAsia="Calibri" w:hAnsi="Times New Roman" w:cs="Times New Roman"/>
          <w:i/>
          <w:sz w:val="28"/>
          <w:szCs w:val="28"/>
        </w:rPr>
        <w:t xml:space="preserve"> (Таблица 1)</w:t>
      </w:r>
    </w:p>
    <w:p w:rsidR="00405947" w:rsidRPr="00887F41" w:rsidRDefault="00405947" w:rsidP="0020478B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20478B" w:rsidRPr="00887F41" w:rsidRDefault="0020478B" w:rsidP="0020478B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87F41">
        <w:rPr>
          <w:rFonts w:ascii="Times New Roman" w:eastAsia="Calibri" w:hAnsi="Times New Roman" w:cs="Times New Roman"/>
          <w:i/>
          <w:sz w:val="28"/>
          <w:szCs w:val="28"/>
        </w:rPr>
        <w:t>Таблица 1</w:t>
      </w:r>
    </w:p>
    <w:p w:rsidR="00570CC7" w:rsidRPr="00887F41" w:rsidRDefault="006A19E8" w:rsidP="00570C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7F4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70CC7" w:rsidRPr="00887F41">
        <w:rPr>
          <w:rFonts w:ascii="Times New Roman" w:eastAsia="Calibri" w:hAnsi="Times New Roman" w:cs="Times New Roman"/>
          <w:sz w:val="24"/>
          <w:szCs w:val="24"/>
        </w:rPr>
        <w:t xml:space="preserve">тыс. рублей </w:t>
      </w:r>
    </w:p>
    <w:tbl>
      <w:tblPr>
        <w:tblW w:w="1008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571"/>
        <w:gridCol w:w="1134"/>
        <w:gridCol w:w="1134"/>
        <w:gridCol w:w="1134"/>
        <w:gridCol w:w="1134"/>
        <w:gridCol w:w="1133"/>
        <w:gridCol w:w="993"/>
        <w:gridCol w:w="851"/>
      </w:tblGrid>
      <w:tr w:rsidR="00A44DE6" w:rsidRPr="00EC5881" w:rsidTr="0076710A">
        <w:trPr>
          <w:trHeight w:val="517"/>
          <w:tblHeader/>
        </w:trPr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Наименование налога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579" w:rsidRPr="00EC5881" w:rsidRDefault="00544579" w:rsidP="00FB0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на 01.01.202</w:t>
            </w:r>
            <w:r w:rsidR="00FB06C2"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579" w:rsidRPr="00EC5881" w:rsidRDefault="00544579" w:rsidP="008C7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на 01.01.202</w:t>
            </w:r>
            <w:r w:rsidR="008C7FB5"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Отклонение</w:t>
            </w:r>
            <w:proofErr w:type="gramStart"/>
            <w:r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(+/-)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Темп роста,%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8C7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на 01.10.202</w:t>
            </w:r>
            <w:r w:rsidR="008C7FB5" w:rsidRPr="00EC58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A44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881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  <w:proofErr w:type="gramStart"/>
            <w:r w:rsidRPr="00EC5881">
              <w:rPr>
                <w:rFonts w:ascii="Times New Roman" w:hAnsi="Times New Roman" w:cs="Times New Roman"/>
                <w:sz w:val="20"/>
                <w:szCs w:val="20"/>
              </w:rPr>
              <w:t xml:space="preserve"> (+/-)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A44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881">
              <w:rPr>
                <w:rFonts w:ascii="Times New Roman" w:hAnsi="Times New Roman" w:cs="Times New Roman"/>
                <w:sz w:val="20"/>
                <w:szCs w:val="20"/>
              </w:rPr>
              <w:t>Темп роста,%</w:t>
            </w:r>
          </w:p>
        </w:tc>
      </w:tr>
      <w:tr w:rsidR="00A44DE6" w:rsidRPr="00EC5881" w:rsidTr="0076710A">
        <w:trPr>
          <w:trHeight w:val="60"/>
          <w:tblHeader/>
        </w:trPr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A44DE6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A44DE6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44DE6" w:rsidRPr="00EC5881" w:rsidTr="00D479CF">
        <w:trPr>
          <w:trHeight w:val="269"/>
          <w:tblHeader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4=3-2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5=3/2*100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579" w:rsidRPr="00EC5881" w:rsidRDefault="00544579" w:rsidP="00A44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502920">
            <w:pPr>
              <w:jc w:val="center"/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579" w:rsidRPr="00EC5881" w:rsidRDefault="00544579" w:rsidP="00502920">
            <w:pPr>
              <w:jc w:val="center"/>
            </w:pPr>
            <w:r w:rsidRPr="00EC588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405947" w:rsidRPr="00EC5881" w:rsidTr="0076710A">
        <w:trPr>
          <w:trHeight w:val="274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947" w:rsidRPr="00EC5881" w:rsidRDefault="00405947" w:rsidP="00570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52 068,5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185A7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+ 52 054,3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8E5814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Св.200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8C7FB5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76710A" w:rsidP="00134B7F">
            <w:pPr>
              <w:spacing w:after="0" w:line="240" w:lineRule="auto"/>
              <w:ind w:left="-1066" w:right="-108" w:firstLine="1066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- 52</w:t>
            </w:r>
            <w:r w:rsidR="00134B7F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06</w:t>
            </w:r>
            <w:r w:rsidR="00134B7F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="00134B7F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0539AB" w:rsidP="001945D2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405947" w:rsidRPr="00EC5881" w:rsidTr="0076710A">
        <w:trPr>
          <w:trHeight w:val="295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947" w:rsidRPr="00EC5881" w:rsidRDefault="00405947" w:rsidP="00570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 на доходы физических лиц (НДФЛ)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1 452,4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810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- 624,3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D3308C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</w:t>
            </w:r>
            <w:r w:rsidR="008E5814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8C7FB5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1 320,0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F21E40" w:rsidP="00B06EA7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+</w:t>
            </w:r>
            <w:r w:rsidR="00B06EA7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491,9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6C3081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159,4</w:t>
            </w:r>
          </w:p>
        </w:tc>
      </w:tr>
      <w:tr w:rsidR="00405947" w:rsidRPr="00EC5881" w:rsidTr="0076710A">
        <w:trPr>
          <w:trHeight w:val="286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947" w:rsidRPr="00EC5881" w:rsidRDefault="00405947" w:rsidP="00405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Упрощенная система налогообложения (УСН)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810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- 455,8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4F0023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8C7FB5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405947" w:rsidP="00B06EA7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="006E5295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B06EA7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6C3081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Св. 200</w:t>
            </w:r>
          </w:p>
        </w:tc>
      </w:tr>
      <w:tr w:rsidR="00405947" w:rsidRPr="00EC5881" w:rsidTr="0076710A">
        <w:trPr>
          <w:trHeight w:val="262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947" w:rsidRPr="00EC5881" w:rsidRDefault="00405947" w:rsidP="00570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Единый налог на вмененный доход (ЕНВД)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AC4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- 110,1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4F0023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8C7FB5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F21E40" w:rsidP="00D36EC1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="00405947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36EC1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6C3081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78,4</w:t>
            </w:r>
          </w:p>
        </w:tc>
      </w:tr>
      <w:tr w:rsidR="00405947" w:rsidRPr="00EC5881" w:rsidTr="0076710A">
        <w:trPr>
          <w:trHeight w:val="674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947" w:rsidRPr="00EC5881" w:rsidRDefault="00405947" w:rsidP="00570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Налог, взимаемый  в связи с применением патентной системы (ПСН)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185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="00AC4BC5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8E5814" w:rsidP="008E58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="00405947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2B2BEC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405947" w:rsidP="00D73FD7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="00D73FD7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081" w:rsidRPr="00EC5881" w:rsidRDefault="006C3081" w:rsidP="006C30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5947" w:rsidRPr="00EC5881" w:rsidTr="0076710A">
        <w:trPr>
          <w:trHeight w:val="363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947" w:rsidRPr="00EC5881" w:rsidRDefault="00405947" w:rsidP="006C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 на имущество физических лиц (НИФЛ)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AC4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4F0023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2B2BEC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405947" w:rsidP="00D36EC1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="00F21E40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36EC1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FF3151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56,4</w:t>
            </w:r>
          </w:p>
        </w:tc>
      </w:tr>
      <w:tr w:rsidR="00405947" w:rsidRPr="00EC5881" w:rsidTr="0076710A">
        <w:trPr>
          <w:trHeight w:val="227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947" w:rsidRPr="00EC5881" w:rsidRDefault="00405947" w:rsidP="00570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185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4F0023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2B2BEC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D36EC1" w:rsidP="005F3C2E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FF3151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5947" w:rsidRPr="00EC5881" w:rsidTr="0076710A">
        <w:trPr>
          <w:trHeight w:val="227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947" w:rsidRPr="00EC5881" w:rsidRDefault="00405947" w:rsidP="006C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405947" w:rsidP="00185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="00185A71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4F0023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130,8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2B2BEC" w:rsidP="0029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405947" w:rsidP="00D36EC1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D36EC1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FF3151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34,7</w:t>
            </w:r>
          </w:p>
        </w:tc>
      </w:tr>
      <w:tr w:rsidR="00405947" w:rsidRPr="00EC5881" w:rsidTr="0076710A">
        <w:trPr>
          <w:trHeight w:val="254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947" w:rsidRPr="00EC5881" w:rsidRDefault="00405947" w:rsidP="00570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Прочие налоги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C4BC5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AC4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DD3CCB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405947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="002B2BEC"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F21E40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405947" w:rsidP="00502920">
            <w:pPr>
              <w:spacing w:after="0" w:line="240" w:lineRule="auto"/>
              <w:ind w:left="-1066" w:firstLine="1066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5947" w:rsidRPr="00887F41" w:rsidTr="0076710A">
        <w:trPr>
          <w:trHeight w:val="378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947" w:rsidRPr="00EC5881" w:rsidRDefault="00405947" w:rsidP="00570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FB06C2" w:rsidP="00F21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3 132,0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A05D3E" w:rsidP="00AC4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53 948,2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185A71" w:rsidP="007B38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+ 50</w:t>
            </w:r>
            <w:r w:rsidR="007B38C2"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="007B38C2"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47" w:rsidRPr="00EC5881" w:rsidRDefault="00D3308C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Св.200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2B2BEC" w:rsidP="006C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2 307,1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D36EC1" w:rsidP="00F06AD3">
            <w:pPr>
              <w:spacing w:after="0" w:line="240" w:lineRule="auto"/>
              <w:ind w:left="-1066" w:right="-108" w:firstLine="1066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- 51 641,</w:t>
            </w:r>
            <w:r w:rsidR="00F06AD3"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947" w:rsidRPr="00EC5881" w:rsidRDefault="0052221E" w:rsidP="0052221E">
            <w:pPr>
              <w:spacing w:after="0" w:line="240" w:lineRule="auto"/>
              <w:ind w:left="-1066" w:right="-108" w:firstLine="1066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8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4,3</w:t>
            </w:r>
          </w:p>
        </w:tc>
      </w:tr>
    </w:tbl>
    <w:p w:rsidR="00673538" w:rsidRPr="000D52E1" w:rsidRDefault="004D35BD" w:rsidP="00574305">
      <w:pPr>
        <w:spacing w:before="120" w:after="0" w:line="240" w:lineRule="auto"/>
        <w:ind w:right="55" w:firstLine="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На 01.01.202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3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 задолженность в бюджет </w:t>
      </w:r>
      <w:r w:rsidR="008173A8" w:rsidRPr="000D52E1">
        <w:rPr>
          <w:rFonts w:ascii="Times New Roman" w:eastAsia="Calibri" w:hAnsi="Times New Roman" w:cs="Times New Roman"/>
          <w:sz w:val="28"/>
          <w:szCs w:val="28"/>
        </w:rPr>
        <w:t xml:space="preserve">Северо-Енисейского 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района 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увел</w:t>
      </w:r>
      <w:r w:rsidR="00B87CD4" w:rsidRPr="000D52E1">
        <w:rPr>
          <w:rFonts w:ascii="Times New Roman" w:eastAsia="Calibri" w:hAnsi="Times New Roman" w:cs="Times New Roman"/>
          <w:sz w:val="28"/>
          <w:szCs w:val="28"/>
        </w:rPr>
        <w:t>и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чи</w:t>
      </w:r>
      <w:r w:rsidR="00B87CD4" w:rsidRPr="000D52E1">
        <w:rPr>
          <w:rFonts w:ascii="Times New Roman" w:eastAsia="Calibri" w:hAnsi="Times New Roman" w:cs="Times New Roman"/>
          <w:sz w:val="28"/>
          <w:szCs w:val="28"/>
        </w:rPr>
        <w:t>лась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50 816,2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 тыс. ру</w:t>
      </w:r>
      <w:r w:rsidR="002A5AC7" w:rsidRPr="000D52E1">
        <w:rPr>
          <w:rFonts w:ascii="Times New Roman" w:eastAsia="Calibri" w:hAnsi="Times New Roman" w:cs="Times New Roman"/>
          <w:sz w:val="28"/>
          <w:szCs w:val="28"/>
        </w:rPr>
        <w:t xml:space="preserve">блей и составила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53 948,2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 xml:space="preserve">Увеличение </w:t>
      </w:r>
      <w:r w:rsidR="006A19E8" w:rsidRPr="000D52E1">
        <w:rPr>
          <w:rFonts w:ascii="Times New Roman" w:eastAsia="Calibri" w:hAnsi="Times New Roman" w:cs="Times New Roman"/>
          <w:sz w:val="28"/>
          <w:szCs w:val="28"/>
        </w:rPr>
        <w:t xml:space="preserve">задолженности 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>сложилось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за счет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увеличения</w:t>
      </w: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19E8" w:rsidRPr="000D52E1">
        <w:rPr>
          <w:rFonts w:ascii="Times New Roman" w:eastAsia="Calibri" w:hAnsi="Times New Roman" w:cs="Times New Roman"/>
          <w:sz w:val="28"/>
          <w:szCs w:val="28"/>
        </w:rPr>
        <w:t>задолженности п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 xml:space="preserve">налогу на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lastRenderedPageBreak/>
        <w:t>прибыль организаций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 – на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52 068,5</w:t>
      </w:r>
      <w:r w:rsidR="003E7FC0" w:rsidRPr="000D52E1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 xml:space="preserve">. По </w:t>
      </w:r>
      <w:proofErr w:type="gramStart"/>
      <w:r w:rsidR="00EC5881" w:rsidRPr="000D52E1">
        <w:rPr>
          <w:rFonts w:ascii="Times New Roman" w:eastAsia="Calibri" w:hAnsi="Times New Roman" w:cs="Times New Roman"/>
          <w:sz w:val="28"/>
          <w:szCs w:val="28"/>
        </w:rPr>
        <w:t>остальным налогам, поступающим в бюджет района задолженность снизилась</w:t>
      </w:r>
      <w:proofErr w:type="gramEnd"/>
      <w:r w:rsidR="00EC5881" w:rsidRPr="000D52E1">
        <w:rPr>
          <w:rFonts w:ascii="Times New Roman" w:eastAsia="Calibri" w:hAnsi="Times New Roman" w:cs="Times New Roman"/>
          <w:sz w:val="28"/>
          <w:szCs w:val="28"/>
        </w:rPr>
        <w:t xml:space="preserve"> на 1 238,1 тыс.</w:t>
      </w:r>
      <w:r w:rsidR="00023A17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5881" w:rsidRPr="000D52E1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454819" w:rsidRPr="000D52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73538" w:rsidRPr="000D52E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E7FC0" w:rsidRPr="000D52E1" w:rsidRDefault="003E7FC0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На 01.10.202</w:t>
      </w:r>
      <w:r w:rsidR="00023A17" w:rsidRPr="000D52E1">
        <w:rPr>
          <w:rFonts w:ascii="Times New Roman" w:eastAsia="Calibri" w:hAnsi="Times New Roman" w:cs="Times New Roman"/>
          <w:sz w:val="28"/>
          <w:szCs w:val="28"/>
        </w:rPr>
        <w:t>3</w:t>
      </w: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0117" w:rsidRPr="000D52E1">
        <w:rPr>
          <w:rFonts w:ascii="Times New Roman" w:eastAsia="Calibri" w:hAnsi="Times New Roman" w:cs="Times New Roman"/>
          <w:sz w:val="28"/>
          <w:szCs w:val="28"/>
        </w:rPr>
        <w:t>в</w:t>
      </w:r>
      <w:r w:rsidR="00A44DF2" w:rsidRPr="000D52E1">
        <w:rPr>
          <w:rFonts w:ascii="Times New Roman" w:eastAsia="Calibri" w:hAnsi="Times New Roman" w:cs="Times New Roman"/>
          <w:sz w:val="28"/>
          <w:szCs w:val="28"/>
        </w:rPr>
        <w:t xml:space="preserve"> целом </w:t>
      </w:r>
      <w:r w:rsidR="00525EC9" w:rsidRPr="000D52E1">
        <w:rPr>
          <w:rFonts w:ascii="Times New Roman" w:eastAsia="Calibri" w:hAnsi="Times New Roman" w:cs="Times New Roman"/>
          <w:sz w:val="28"/>
          <w:szCs w:val="28"/>
        </w:rPr>
        <w:t>задолженность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Северо-Енисейского </w:t>
      </w:r>
      <w:r w:rsidR="00525EC9" w:rsidRPr="000D52E1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br/>
        <w:t xml:space="preserve">по сравнению с началом года </w:t>
      </w:r>
      <w:r w:rsidR="00023A17" w:rsidRPr="000D52E1">
        <w:rPr>
          <w:rFonts w:ascii="Times New Roman" w:eastAsia="Calibri" w:hAnsi="Times New Roman" w:cs="Times New Roman"/>
          <w:sz w:val="28"/>
          <w:szCs w:val="28"/>
        </w:rPr>
        <w:t>снизилась</w:t>
      </w: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23A17" w:rsidRPr="000D52E1">
        <w:rPr>
          <w:rFonts w:ascii="Times New Roman" w:eastAsia="Calibri" w:hAnsi="Times New Roman" w:cs="Times New Roman"/>
          <w:sz w:val="28"/>
          <w:szCs w:val="28"/>
        </w:rPr>
        <w:t>51 641,1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5EC9" w:rsidRPr="000D52E1">
        <w:rPr>
          <w:rFonts w:ascii="Times New Roman" w:eastAsia="Calibri" w:hAnsi="Times New Roman" w:cs="Times New Roman"/>
          <w:sz w:val="28"/>
          <w:szCs w:val="28"/>
        </w:rPr>
        <w:t>тыс.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рублей или на </w:t>
      </w:r>
      <w:r w:rsidR="00023A17" w:rsidRPr="000D52E1">
        <w:rPr>
          <w:rFonts w:ascii="Times New Roman" w:eastAsia="Calibri" w:hAnsi="Times New Roman" w:cs="Times New Roman"/>
          <w:sz w:val="28"/>
          <w:szCs w:val="28"/>
        </w:rPr>
        <w:t>95,7</w:t>
      </w:r>
      <w:r w:rsidR="00525EC9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% и составила </w:t>
      </w:r>
      <w:r w:rsidR="00023A17" w:rsidRPr="000D52E1">
        <w:rPr>
          <w:rFonts w:ascii="Times New Roman" w:eastAsia="Calibri" w:hAnsi="Times New Roman" w:cs="Times New Roman"/>
          <w:sz w:val="28"/>
          <w:szCs w:val="28"/>
        </w:rPr>
        <w:t>2 307,1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5EC9" w:rsidRPr="000D52E1">
        <w:rPr>
          <w:rFonts w:ascii="Times New Roman" w:eastAsia="Calibri" w:hAnsi="Times New Roman" w:cs="Times New Roman"/>
          <w:sz w:val="28"/>
          <w:szCs w:val="28"/>
        </w:rPr>
        <w:t>тыс.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A44DF2" w:rsidRPr="000D52E1" w:rsidRDefault="00570CC7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A17" w:rsidRPr="000D52E1">
        <w:rPr>
          <w:rFonts w:ascii="Times New Roman" w:eastAsia="Calibri" w:hAnsi="Times New Roman" w:cs="Times New Roman"/>
          <w:i/>
          <w:sz w:val="28"/>
          <w:szCs w:val="28"/>
        </w:rPr>
        <w:t>Снижение</w:t>
      </w:r>
      <w:r w:rsidR="006A035D"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C6E20" w:rsidRPr="000D52E1">
        <w:rPr>
          <w:rFonts w:ascii="Times New Roman" w:eastAsia="Calibri" w:hAnsi="Times New Roman" w:cs="Times New Roman"/>
          <w:i/>
          <w:sz w:val="28"/>
          <w:szCs w:val="28"/>
        </w:rPr>
        <w:t>задолженности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сложил</w:t>
      </w:r>
      <w:r w:rsidR="002317F3" w:rsidRPr="000D52E1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="006A035D" w:rsidRPr="000D52E1">
        <w:rPr>
          <w:rFonts w:ascii="Times New Roman" w:eastAsia="Calibri" w:hAnsi="Times New Roman" w:cs="Times New Roman"/>
          <w:i/>
          <w:sz w:val="28"/>
          <w:szCs w:val="28"/>
        </w:rPr>
        <w:t>с</w:t>
      </w:r>
      <w:r w:rsidR="002317F3" w:rsidRPr="000D52E1">
        <w:rPr>
          <w:rFonts w:ascii="Times New Roman" w:eastAsia="Calibri" w:hAnsi="Times New Roman" w:cs="Times New Roman"/>
          <w:i/>
          <w:sz w:val="28"/>
          <w:szCs w:val="28"/>
        </w:rPr>
        <w:t>ь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за счет</w:t>
      </w:r>
      <w:r w:rsidR="00244C5C"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таких налогов как</w:t>
      </w:r>
      <w:r w:rsidR="00A44DF2" w:rsidRPr="000D52E1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A44DF2" w:rsidRPr="000D52E1" w:rsidRDefault="00570CC7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035D" w:rsidRPr="000D52E1">
        <w:rPr>
          <w:rFonts w:ascii="Times New Roman" w:eastAsia="Calibri" w:hAnsi="Times New Roman" w:cs="Times New Roman"/>
          <w:sz w:val="28"/>
          <w:szCs w:val="28"/>
        </w:rPr>
        <w:t xml:space="preserve">налог на прибыль – на </w:t>
      </w:r>
      <w:r w:rsidR="002317F3" w:rsidRPr="000D52E1">
        <w:rPr>
          <w:rFonts w:ascii="Times New Roman" w:eastAsia="Calibri" w:hAnsi="Times New Roman" w:cs="Times New Roman"/>
          <w:sz w:val="28"/>
          <w:szCs w:val="28"/>
        </w:rPr>
        <w:t>52 063,8</w:t>
      </w:r>
      <w:r w:rsidR="006A035D" w:rsidRPr="000D52E1">
        <w:rPr>
          <w:rFonts w:ascii="Times New Roman" w:eastAsia="Calibri" w:hAnsi="Times New Roman" w:cs="Times New Roman"/>
          <w:sz w:val="28"/>
          <w:szCs w:val="28"/>
        </w:rPr>
        <w:t xml:space="preserve">  тыс. рублей</w:t>
      </w:r>
      <w:r w:rsidR="00A44DF2" w:rsidRPr="000D52E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3714F" w:rsidRPr="000D52E1" w:rsidRDefault="0093714F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единый налог на вмененный доход (ЕНВД) (по задолженности прошлых лет) – на </w:t>
      </w:r>
      <w:r w:rsidR="00E16E9A" w:rsidRPr="000D52E1">
        <w:rPr>
          <w:rFonts w:ascii="Times New Roman" w:eastAsia="Calibri" w:hAnsi="Times New Roman" w:cs="Times New Roman"/>
          <w:sz w:val="28"/>
          <w:szCs w:val="28"/>
        </w:rPr>
        <w:t>47,8 тыс. рублей</w:t>
      </w:r>
      <w:r w:rsidR="004A518D" w:rsidRPr="000D52E1">
        <w:rPr>
          <w:rFonts w:ascii="Times New Roman" w:eastAsia="Calibri" w:hAnsi="Times New Roman" w:cs="Times New Roman"/>
          <w:sz w:val="28"/>
          <w:szCs w:val="28"/>
        </w:rPr>
        <w:t xml:space="preserve"> или на 21,6 %;</w:t>
      </w:r>
    </w:p>
    <w:p w:rsidR="00A44DF2" w:rsidRPr="000D52E1" w:rsidRDefault="00235BCA" w:rsidP="00A44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4DF2" w:rsidRPr="000D52E1">
        <w:rPr>
          <w:rFonts w:ascii="Times New Roman" w:eastAsia="Calibri" w:hAnsi="Times New Roman" w:cs="Times New Roman"/>
          <w:i/>
          <w:sz w:val="28"/>
          <w:szCs w:val="28"/>
        </w:rPr>
        <w:t>имущественны</w:t>
      </w:r>
      <w:r w:rsidR="00244C5C" w:rsidRPr="000D52E1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A44DF2"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налог</w:t>
      </w:r>
      <w:r w:rsidR="00244C5C" w:rsidRPr="000D52E1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44DF2"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на </w:t>
      </w:r>
      <w:r w:rsidR="00A44DF2" w:rsidRPr="000D52E1">
        <w:rPr>
          <w:rFonts w:ascii="Times New Roman" w:eastAsia="Calibri" w:hAnsi="Times New Roman" w:cs="Times New Roman"/>
          <w:i/>
          <w:sz w:val="28"/>
          <w:szCs w:val="28"/>
        </w:rPr>
        <w:t>412,1 тыс. рублей или на 49,9 %, в том числе:</w:t>
      </w:r>
    </w:p>
    <w:p w:rsidR="00A44DF2" w:rsidRPr="000D52E1" w:rsidRDefault="00A44DF2" w:rsidP="00A44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налог на имущество физических лиц </w:t>
      </w:r>
      <w:r w:rsidR="00244C5C" w:rsidRPr="000D52E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D52E1">
        <w:rPr>
          <w:rFonts w:ascii="Times New Roman" w:eastAsia="Calibri" w:hAnsi="Times New Roman" w:cs="Times New Roman"/>
          <w:sz w:val="28"/>
          <w:szCs w:val="28"/>
        </w:rPr>
        <w:t>на 263,4 тыс. рублей или на 37,3 %;</w:t>
      </w:r>
    </w:p>
    <w:p w:rsidR="00A44DF2" w:rsidRPr="000D52E1" w:rsidRDefault="00A44DF2" w:rsidP="00A44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244C5C" w:rsidRPr="000D52E1">
        <w:rPr>
          <w:rFonts w:ascii="Times New Roman" w:eastAsia="Calibri" w:hAnsi="Times New Roman" w:cs="Times New Roman"/>
          <w:sz w:val="28"/>
          <w:szCs w:val="28"/>
        </w:rPr>
        <w:t>ый</w:t>
      </w: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налог с организаций </w:t>
      </w:r>
      <w:r w:rsidR="00244C5C" w:rsidRPr="000D52E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D52E1">
        <w:rPr>
          <w:rFonts w:ascii="Times New Roman" w:eastAsia="Calibri" w:hAnsi="Times New Roman" w:cs="Times New Roman"/>
          <w:sz w:val="28"/>
          <w:szCs w:val="28"/>
        </w:rPr>
        <w:t>на 17,8 тыс. рублей или на 100,0 %.</w:t>
      </w:r>
    </w:p>
    <w:p w:rsidR="00A44DF2" w:rsidRPr="000D52E1" w:rsidRDefault="00A44DF2" w:rsidP="00A44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244C5C" w:rsidRPr="000D52E1">
        <w:rPr>
          <w:rFonts w:ascii="Times New Roman" w:eastAsia="Calibri" w:hAnsi="Times New Roman" w:cs="Times New Roman"/>
          <w:sz w:val="28"/>
          <w:szCs w:val="28"/>
        </w:rPr>
        <w:t>ый</w:t>
      </w: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налог с физических лиц </w:t>
      </w:r>
      <w:r w:rsidR="00244C5C" w:rsidRPr="000D52E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D52E1">
        <w:rPr>
          <w:rFonts w:ascii="Times New Roman" w:eastAsia="Calibri" w:hAnsi="Times New Roman" w:cs="Times New Roman"/>
          <w:sz w:val="28"/>
          <w:szCs w:val="28"/>
        </w:rPr>
        <w:t>на 130,9 тыс. рублей или на 65,3 %.</w:t>
      </w:r>
    </w:p>
    <w:p w:rsidR="004A518D" w:rsidRPr="000D52E1" w:rsidRDefault="00235BCA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44C5C" w:rsidRPr="004A518D" w:rsidRDefault="004A518D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5BCA"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Рост задолженности </w:t>
      </w:r>
      <w:r w:rsidR="00244C5C" w:rsidRPr="000D52E1">
        <w:rPr>
          <w:rFonts w:ascii="Times New Roman" w:eastAsia="Calibri" w:hAnsi="Times New Roman" w:cs="Times New Roman"/>
          <w:i/>
          <w:sz w:val="28"/>
          <w:szCs w:val="28"/>
        </w:rPr>
        <w:t>произошел</w:t>
      </w:r>
      <w:r w:rsidR="00235BCA" w:rsidRPr="000D52E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44C5C" w:rsidRPr="000D52E1">
        <w:rPr>
          <w:rFonts w:ascii="Times New Roman" w:eastAsia="Calibri" w:hAnsi="Times New Roman" w:cs="Times New Roman"/>
          <w:i/>
          <w:sz w:val="28"/>
          <w:szCs w:val="28"/>
        </w:rPr>
        <w:t>по таким налогам как:</w:t>
      </w:r>
    </w:p>
    <w:p w:rsidR="00A44DF2" w:rsidRDefault="00235BCA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3B6E">
        <w:rPr>
          <w:rFonts w:ascii="Times New Roman" w:eastAsia="Calibri" w:hAnsi="Times New Roman" w:cs="Times New Roman"/>
          <w:sz w:val="28"/>
          <w:szCs w:val="28"/>
        </w:rPr>
        <w:t>н</w:t>
      </w:r>
      <w:r w:rsidR="00244C5C">
        <w:rPr>
          <w:rFonts w:ascii="Times New Roman" w:eastAsia="Calibri" w:hAnsi="Times New Roman" w:cs="Times New Roman"/>
          <w:sz w:val="28"/>
          <w:szCs w:val="28"/>
        </w:rPr>
        <w:t xml:space="preserve">алог на доходы физических лиц </w:t>
      </w:r>
      <w:r w:rsidR="00773B6E">
        <w:rPr>
          <w:rFonts w:ascii="Times New Roman" w:eastAsia="Calibri" w:hAnsi="Times New Roman" w:cs="Times New Roman"/>
          <w:sz w:val="28"/>
          <w:szCs w:val="28"/>
        </w:rPr>
        <w:t xml:space="preserve">(НДФЛ) </w:t>
      </w:r>
      <w:r w:rsidR="00244C5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491,9 тыс. рублей</w:t>
      </w:r>
      <w:r w:rsidR="00244C5C">
        <w:rPr>
          <w:rFonts w:ascii="Times New Roman" w:eastAsia="Calibri" w:hAnsi="Times New Roman" w:cs="Times New Roman"/>
          <w:sz w:val="28"/>
          <w:szCs w:val="28"/>
        </w:rPr>
        <w:t xml:space="preserve"> или на 59,4 %;</w:t>
      </w:r>
    </w:p>
    <w:p w:rsidR="00244C5C" w:rsidRDefault="00244C5C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3B6E">
        <w:rPr>
          <w:rFonts w:ascii="Times New Roman" w:eastAsia="Calibri" w:hAnsi="Times New Roman" w:cs="Times New Roman"/>
          <w:sz w:val="28"/>
          <w:szCs w:val="28"/>
        </w:rPr>
        <w:t>упрощенная система налогообложения (УСН)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773B6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66,3 тыс. рублей или на 166,3 %;</w:t>
      </w:r>
    </w:p>
    <w:p w:rsidR="00A44DF2" w:rsidRDefault="00773B6E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773B6E">
        <w:rPr>
          <w:rFonts w:ascii="Times New Roman" w:eastAsia="Calibri" w:hAnsi="Times New Roman" w:cs="Times New Roman"/>
          <w:sz w:val="28"/>
          <w:szCs w:val="28"/>
        </w:rPr>
        <w:t>алог, взимаемый  в связи с применением патентной системы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(ПСН)- на 224,3  тыс. рублей.</w:t>
      </w:r>
    </w:p>
    <w:p w:rsidR="00ED6C36" w:rsidRPr="00887F41" w:rsidRDefault="00ED6C36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1832" w:rsidRPr="000D52E1" w:rsidRDefault="00B13E54" w:rsidP="00DD4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2217" w:rsidRPr="000D52E1">
        <w:rPr>
          <w:rFonts w:ascii="Times New Roman" w:eastAsia="Calibri" w:hAnsi="Times New Roman" w:cs="Times New Roman"/>
          <w:sz w:val="28"/>
          <w:szCs w:val="28"/>
        </w:rPr>
        <w:t xml:space="preserve">На снижение задолженности по имущественным налогам непосредственно влияет работа, осуществляемая </w:t>
      </w:r>
      <w:r w:rsidR="0019316F" w:rsidRPr="000D52E1">
        <w:rPr>
          <w:rFonts w:ascii="Times New Roman" w:eastAsia="Calibri" w:hAnsi="Times New Roman" w:cs="Times New Roman"/>
          <w:sz w:val="28"/>
          <w:szCs w:val="28"/>
        </w:rPr>
        <w:t>администрацией Северо-Енисейского района с</w:t>
      </w:r>
      <w:r w:rsidR="003B1334" w:rsidRPr="000D52E1">
        <w:rPr>
          <w:rFonts w:ascii="Times New Roman" w:eastAsia="Calibri" w:hAnsi="Times New Roman" w:cs="Times New Roman"/>
          <w:sz w:val="28"/>
          <w:szCs w:val="28"/>
        </w:rPr>
        <w:t xml:space="preserve">овместно с </w:t>
      </w:r>
      <w:r w:rsidR="0019316F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>налоговыми органами</w:t>
      </w:r>
      <w:r w:rsidR="00962217" w:rsidRPr="000D52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0CC7" w:rsidRPr="000D52E1" w:rsidRDefault="00B13E54" w:rsidP="003E7FC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832" w:rsidRPr="000D52E1">
        <w:rPr>
          <w:rFonts w:ascii="Times New Roman" w:eastAsia="Calibri" w:hAnsi="Times New Roman" w:cs="Times New Roman"/>
          <w:sz w:val="28"/>
          <w:szCs w:val="28"/>
        </w:rPr>
        <w:t>П</w:t>
      </w:r>
      <w:r w:rsidR="002B268D" w:rsidRPr="000D52E1">
        <w:rPr>
          <w:rFonts w:ascii="Times New Roman" w:eastAsia="Calibri" w:hAnsi="Times New Roman" w:cs="Times New Roman"/>
          <w:sz w:val="28"/>
          <w:szCs w:val="28"/>
        </w:rPr>
        <w:t>роводится комплекс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мероприятий: по взысканию задолженности </w:t>
      </w:r>
      <w:r w:rsidR="00292014" w:rsidRPr="000D52E1">
        <w:rPr>
          <w:rFonts w:ascii="Times New Roman" w:eastAsia="Calibri" w:hAnsi="Times New Roman" w:cs="Times New Roman"/>
          <w:sz w:val="28"/>
          <w:szCs w:val="28"/>
        </w:rPr>
        <w:t xml:space="preserve">как физических, так и с юридических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>лиц</w:t>
      </w:r>
      <w:r w:rsidR="004D35BD" w:rsidRPr="000D52E1">
        <w:rPr>
          <w:rFonts w:ascii="Times New Roman" w:eastAsia="Calibri" w:hAnsi="Times New Roman" w:cs="Times New Roman"/>
          <w:sz w:val="28"/>
          <w:szCs w:val="28"/>
        </w:rPr>
        <w:t>,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информированию работодателей о суммах налоговой задолженности сотрудников и налогоплательщиков</w:t>
      </w:r>
      <w:r w:rsidR="003E7FC0"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>о своевременной уплате имущественных налогов.</w:t>
      </w:r>
    </w:p>
    <w:p w:rsidR="00570CC7" w:rsidRPr="000D52E1" w:rsidRDefault="00B13E54" w:rsidP="00570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В текущем году активизирована работа с налоговой задолженностью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br/>
        <w:t>по имущественным налогам физических лиц. Организовано ежеквартальное направление в УФНС по краю актуальных списк</w:t>
      </w:r>
      <w:r w:rsidR="003E7FC0" w:rsidRPr="000D52E1">
        <w:rPr>
          <w:rFonts w:ascii="Times New Roman" w:eastAsia="Calibri" w:hAnsi="Times New Roman" w:cs="Times New Roman"/>
          <w:sz w:val="28"/>
          <w:szCs w:val="28"/>
        </w:rPr>
        <w:t xml:space="preserve">ов сотрудников, состоящих 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в штате </w:t>
      </w:r>
      <w:r w:rsidR="000010E2" w:rsidRPr="000D52E1">
        <w:rPr>
          <w:rFonts w:ascii="Times New Roman" w:eastAsia="Calibri" w:hAnsi="Times New Roman" w:cs="Times New Roman"/>
          <w:sz w:val="28"/>
          <w:szCs w:val="28"/>
        </w:rPr>
        <w:t>администрации Северо-Енисейского района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, а также подведомственных </w:t>
      </w:r>
      <w:r w:rsidR="000010E2" w:rsidRPr="000D52E1">
        <w:rPr>
          <w:rFonts w:ascii="Times New Roman" w:eastAsia="Calibri" w:hAnsi="Times New Roman" w:cs="Times New Roman"/>
          <w:sz w:val="28"/>
          <w:szCs w:val="28"/>
        </w:rPr>
        <w:t>ей</w:t>
      </w:r>
      <w:r w:rsidR="00570CC7" w:rsidRPr="000D52E1">
        <w:rPr>
          <w:rFonts w:ascii="Times New Roman" w:eastAsia="Calibri" w:hAnsi="Times New Roman" w:cs="Times New Roman"/>
          <w:sz w:val="28"/>
          <w:szCs w:val="28"/>
        </w:rPr>
        <w:t xml:space="preserve"> учреждениях, с целью формирования информации о должниках и организации работы по добровольному погашению задолженности. </w:t>
      </w:r>
    </w:p>
    <w:p w:rsidR="00741877" w:rsidRDefault="00570CC7" w:rsidP="007418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 xml:space="preserve">Состояние налоговой задолженности и мероприятия, направленные </w:t>
      </w:r>
      <w:r w:rsidRPr="000D52E1">
        <w:rPr>
          <w:rFonts w:ascii="Times New Roman" w:eastAsia="Calibri" w:hAnsi="Times New Roman" w:cs="Times New Roman"/>
          <w:sz w:val="28"/>
          <w:szCs w:val="28"/>
        </w:rPr>
        <w:br/>
        <w:t xml:space="preserve">на её снижение, на регулярной основе рассматриваются в рамках </w:t>
      </w:r>
      <w:r w:rsidR="0019316F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 координационной комиссии по укреплению налоговой, бюджетной и платежной дисциплины в Северо-Енисейском районе</w:t>
      </w:r>
      <w:r w:rsidRPr="000D52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1877" w:rsidRDefault="00741877" w:rsidP="007418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0CD6" w:rsidRDefault="00CC0D72" w:rsidP="00741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Мероприятия по с</w:t>
      </w:r>
      <w:r w:rsidR="000B05F1"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нижени</w:t>
      </w:r>
      <w:r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="000B05F1"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570CC7"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налоговой </w:t>
      </w:r>
      <w:r w:rsidR="000B05F1"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задолженности</w:t>
      </w:r>
      <w:r w:rsidR="00570CC7"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741877" w:rsidRDefault="00741877" w:rsidP="008A0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CD6" w:rsidRPr="000D52E1" w:rsidRDefault="008A0CD6" w:rsidP="008A0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Районной межведомственной координационной комисси</w:t>
      </w:r>
      <w:r w:rsidR="0078004B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укреплению налоговой, бюджетной и платежной дисциплины в Северо-Енисейском районе, организована следующая работа.</w:t>
      </w:r>
    </w:p>
    <w:p w:rsidR="00FB06C2" w:rsidRPr="000D52E1" w:rsidRDefault="008A0CD6" w:rsidP="00FB06C2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F5AC6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FB06C2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снижения задолженности по налогам и сборам в течение 9 месяцев 2023 года проведено 9 заседаний, общая сумма рассматриваемой задолженности составила 25 932,4 тыс. рублей.</w:t>
      </w:r>
    </w:p>
    <w:p w:rsidR="008A0CD6" w:rsidRPr="000D52E1" w:rsidRDefault="006F0F36" w:rsidP="00FB06C2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сумма п</w:t>
      </w:r>
      <w:r w:rsidR="008A0CD6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огашен</w:t>
      </w: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</w:t>
      </w:r>
      <w:r w:rsidR="008A0CD6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задолженност</w:t>
      </w: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A0CD6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E2EE8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01.10.202</w:t>
      </w:r>
      <w:r w:rsidR="00FB06C2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E2EE8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составила </w:t>
      </w:r>
      <w:r w:rsidR="00FB06C2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25 140,6</w:t>
      </w:r>
      <w:r w:rsidR="008A0CD6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  <w:r w:rsidR="008A0CD6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B5E64" w:rsidRPr="000D52E1" w:rsidRDefault="00FB5E64" w:rsidP="001E5C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128" w:rsidRPr="000D52E1" w:rsidRDefault="00DD46B9" w:rsidP="00BF38E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Мероприятия по снижению задолженности </w:t>
      </w:r>
      <w:r w:rsidR="000B05F1"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неналоговым доходам</w:t>
      </w:r>
    </w:p>
    <w:p w:rsidR="00125128" w:rsidRPr="000D52E1" w:rsidRDefault="000B05F1" w:rsidP="00741877">
      <w:pPr>
        <w:autoSpaceDE w:val="0"/>
        <w:autoSpaceDN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Снижение задолженности от сдачи в аренду</w:t>
      </w:r>
    </w:p>
    <w:p w:rsidR="00050EDB" w:rsidRPr="000D52E1" w:rsidRDefault="00050EDB" w:rsidP="00741877">
      <w:pPr>
        <w:spacing w:before="240"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 xml:space="preserve">Задолженность по оплате по договорам аренды земельных участков по состоянию на 01.10.2023 составляет: 873,1 тыс. рублей.                                                                                                           </w:t>
      </w:r>
    </w:p>
    <w:p w:rsidR="00050EDB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 xml:space="preserve">В целях снижения задолженности отделом земельных отношений и природопользования в отношении должников была проведена следующая работа:                                                               </w:t>
      </w:r>
    </w:p>
    <w:p w:rsidR="00050EDB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 xml:space="preserve">1) направлено в суд 3 исковых заявления о взыскании с должников задолженности по договорам аренды земельных участков на общую сумму 251,9 тыс. рублей;                                                      </w:t>
      </w:r>
    </w:p>
    <w:p w:rsidR="00050EDB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 xml:space="preserve">2) возбуждено 18 исполнительных производств на общую сумму 801,8 тыс. рублей;                         </w:t>
      </w:r>
    </w:p>
    <w:p w:rsidR="00050EDB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>3) подготовлено 5 претензионных писем на общую сумму 120,8 тыс. рублей, в  результате проделанной работы должники оплатили в добровольном порядке задолженность в размере 83,5 тыс. рублей;</w:t>
      </w:r>
    </w:p>
    <w:p w:rsidR="00050EDB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 xml:space="preserve">4) подготовлено и направлено адресатам 20 писем с квитанциями, с указаниями арендной платы и реквизитов на оплату аренды на общую сумму - 19,1 тыс. рублей, в результате проделанной работы оплата поступила на общую сумму 15,3 тыс. рублей;                                                          </w:t>
      </w:r>
    </w:p>
    <w:p w:rsidR="00050EDB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 xml:space="preserve">5) в телефонном режиме проведена работа со 132 должниками, имеющими задолженность в размере 544,0 тыс. рублей, в результате проведенной работы в бюджет района поступила оплата от 81 должника на общую сумму 358,5 тыс. рублей;                                                                                                                                              </w:t>
      </w:r>
    </w:p>
    <w:p w:rsidR="00050EDB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 xml:space="preserve">6) списана, признанная безнадежной к взысканию задолженность по платежам по договорам аренды земельных участков, в соответствии с распоряжением администрации Северо-Енисейского района  в сумме 7,2 тыс. рублей.                                                                                                         </w:t>
      </w:r>
    </w:p>
    <w:p w:rsidR="00070ACD" w:rsidRPr="000D52E1" w:rsidRDefault="00050EDB" w:rsidP="00050EDB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52E1">
        <w:rPr>
          <w:rFonts w:ascii="Times New Roman" w:eastAsia="Times New Roman" w:hAnsi="Times New Roman"/>
          <w:sz w:val="28"/>
          <w:szCs w:val="28"/>
        </w:rPr>
        <w:t>Общая сумма погашенной задолженности в отчетном периоде составила - 464,5 тыс. рублей.</w:t>
      </w:r>
    </w:p>
    <w:p w:rsidR="00991D6C" w:rsidRDefault="000B05F1" w:rsidP="00741877">
      <w:pPr>
        <w:spacing w:before="240" w:after="0" w:line="240" w:lineRule="auto"/>
        <w:ind w:right="20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/>
          <w:i/>
          <w:iCs/>
          <w:sz w:val="28"/>
          <w:szCs w:val="28"/>
        </w:rPr>
        <w:t xml:space="preserve">Снижение задолженности по </w:t>
      </w:r>
      <w:r w:rsidRPr="000D52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плате за наем жилого помещения муниципального жилищного фонда Северо-Енисейского района</w:t>
      </w:r>
    </w:p>
    <w:p w:rsidR="00050EDB" w:rsidRPr="000D52E1" w:rsidRDefault="00050EDB" w:rsidP="00741877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Задолженность по оплате за наем жилых помещений муниципального жилищного фонда Северо-Енисейского района на 01.10.2023 составляет 3 214,9 тыс. рублей.</w:t>
      </w:r>
    </w:p>
    <w:p w:rsidR="00050EDB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снижения задолженности в отношении должников была проведена следующая работа:               </w:t>
      </w:r>
    </w:p>
    <w:p w:rsidR="00050EDB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направлено в суд 18 исковых заявлений о взыскании с граждан задолженности за наем жилого помещения, на общую сумму 203,1 тыс. рублей; </w:t>
      </w:r>
    </w:p>
    <w:p w:rsidR="00050EDB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направлено в суд в отношении должников 21 заявление о выдаче судебного приказа на взыскание задолженности за наем жилого помещения на общую сумму задолженности 601,5 тыс. рублей;</w:t>
      </w:r>
    </w:p>
    <w:p w:rsidR="00050EDB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телефонном режиме проведена работа с 548 нанимателем по оплате задолженности на сумму 971,5 тыс. рублей, в результате проделанной работы оплатили задолженность 397 нанимателей на общую сумму 1 245,2 тыс. рублей (в т.ч. с учетом оплаты будущих периодов);</w:t>
      </w:r>
    </w:p>
    <w:p w:rsidR="00050EDB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списана, признанная безнадежной </w:t>
      </w: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взысканию, задолженность по платежам за наем жилого помещения, в соответствии с распоряжением администрации района в сумме 112,9 тыс. рублей;</w:t>
      </w:r>
    </w:p>
    <w:p w:rsidR="00050EDB" w:rsidRPr="000D52E1" w:rsidRDefault="00050EDB" w:rsidP="00050E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5) в отчетном периоде выселено 3 нанимателя, в связи с задолженностью суммарно на 53,8 тыс. рублей;</w:t>
      </w:r>
    </w:p>
    <w:p w:rsidR="00050EDB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01.10.2023 в службе судебных приставов находится на исполнении 112 исполнительных документов на общую сумму задолженности по оплате за наем жилого помещения в размере 1 276,6 тыс. рублей, на рассмотрении в суде находится 13 дел о взыскании задолженности за наем жилого помещения на общую сумму 235,6 тыс. рублей, на удержании у работодателей находится 4 исполнительных документа на общую сумму задолженности</w:t>
      </w:r>
      <w:proofErr w:type="gramEnd"/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наем жилого помещения в сумме 63,3 тыс. рублей.</w:t>
      </w:r>
    </w:p>
    <w:p w:rsidR="00050EDB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в бюджет района от службы судебных приставов по исполнительным документам на общую сумму 680,4 тыс. рублей, перечислено в бюджет района работодателями в сумме 12,5 тыс. рублей.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4047" w:rsidRPr="000D52E1" w:rsidRDefault="00050EDB" w:rsidP="00050E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погашенной задолженности  в отчетном периоде составила 1 370,6 тыс. рублей.            </w:t>
      </w:r>
    </w:p>
    <w:p w:rsidR="00671643" w:rsidRPr="000D52E1" w:rsidRDefault="000B05F1" w:rsidP="00741877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Проведение разъяснительной  работы с населением посредством информационных ресурсов о способах уплаты налоговых и неналоговых платежей и сокращения задолженности по платежам</w:t>
      </w:r>
    </w:p>
    <w:p w:rsidR="00125128" w:rsidRPr="000D52E1" w:rsidRDefault="000B05F1" w:rsidP="0074187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56600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районе организована работа разъяснительная работа с населением посредством информационных ресурсов о способах и сроках уплаты налоговых и неналоговых платежей,  сокращению задолженности по платежам в бюджеты.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Разъяснительная работа с населением Северо-Енисейского района, с целью своевременного информирования об изменениях налогового законодательства осуществлялась через средства массовой информации (газета «Северо-Енисейский Вестник» и телеканал «СЕМИС-ТВ») по мере внесения изменений в налоговое законодательство.</w:t>
      </w:r>
    </w:p>
    <w:p w:rsidR="008004EE" w:rsidRPr="000D52E1" w:rsidRDefault="008004EE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1E4047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роведена разъяснительная работа с руководителями муниципальных учреждений и предприятий о необходимости своевременной оплаты их работниками имущественных налогов. </w:t>
      </w:r>
    </w:p>
    <w:p w:rsidR="00125128" w:rsidRPr="000D52E1" w:rsidRDefault="008A0CD6" w:rsidP="008A0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н</w:t>
      </w:r>
      <w:r w:rsidR="000B05F1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ормативные правовые акты органов местного самоуправления Северо-Енисейского района, в том числе о ставках местных налогов и льготах, публикуются в газете «Северо-Енисейский Вестник» и на официальном сайте Северо-Енисейского района в информационно-телекоммуникационной сети «Интернет» (www.admse.ru). </w:t>
      </w:r>
      <w:r w:rsidR="000B05F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«Северо-Енисейский Вестник» опубликовано </w:t>
      </w:r>
      <w:r w:rsidR="0079090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05F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="000B05F1" w:rsidRPr="000D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способах и сроках уплаты налогов.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На встречах с населением Северо-Енисейского района, проведены разъяснительные мероприятия по поводу государственной регистрации прав на недвижимое имущество (с целью уплаты налогов), с теми гражданами, у которых появились в собственности земельные участки, до вступления в силу закона о государственной регистрации прав на недвижимое имущество.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 администрации Северо-Енисейского района функционирует центр оказания поддержки субъектов малого и среднего предпринимательства, действующий по принципу одного окна, где все предприниматели могут получить консультационную и методологическую помощь по вопросам открытия, организации и ведения бизнеса. 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Ведется работа, направленная на снижение неформальной занятости, легализации неофициальной заработной платы, повышение собираемости страховых взносов во внебюджетные фонды на территории Северо-Енисейского района.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 целью профилактики и выявления неформальной занятости проводится информационно-разъяснительная работа среди населения района, а именно: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1) в администрации </w:t>
      </w:r>
      <w:r w:rsidR="00C44847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Северо-Енисейского </w:t>
      </w: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работает «горячая линия» по вопросу снижения неформальной занятости, легализации неофициальной заработной платы</w:t>
      </w:r>
      <w:r w:rsidR="008173A8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2) в газете «Северо-Енисейский Вестник» опубликовано 4 статьи;</w:t>
      </w:r>
    </w:p>
    <w:p w:rsidR="00125128" w:rsidRPr="000D52E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3)  на официальном сайте Северо-Енисейского района в информационно-телекоммуникационной сети «Интернет» (www.admse.ru) в разделе "Экономика" размещена информация, о последствиях неформальной занятости, «черных» заработных платах «в конвертах», о необходимости своевременной уплаты налогов, предоставления отчетности и недопустимости направления «нулевых» деклараций в налоговые органы.</w:t>
      </w:r>
    </w:p>
    <w:p w:rsidR="00125128" w:rsidRPr="00887F41" w:rsidRDefault="000B05F1" w:rsidP="00FB5E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Проведена информационная кампания посредством информационных ресурсов (телевидение, печатные издания, интернет, проведение встреч) среди населения, индивидуальных предпринимателей, юридических лиц о действии специальных налоговых режимов налогообложения на территории Красноярского края</w:t>
      </w:r>
      <w:r w:rsidR="006313CC" w:rsidRPr="000D5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25128" w:rsidRPr="00887F41" w:rsidRDefault="000B05F1" w:rsidP="008173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7F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303BD5" w:rsidRPr="000D52E1" w:rsidRDefault="000D52E1" w:rsidP="008D7FD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D5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9A767F" w:rsidRPr="000D5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313CC" w:rsidRPr="000D5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03BD5" w:rsidRPr="000D5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5" w:name="_Toc116571572"/>
      <w:r w:rsidR="001346B0" w:rsidRPr="000D52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</w:t>
      </w:r>
      <w:r w:rsidR="00303BD5" w:rsidRPr="000D52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алогово</w:t>
      </w:r>
      <w:r w:rsidR="001346B0" w:rsidRPr="000D52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</w:t>
      </w:r>
      <w:r w:rsidR="00303BD5" w:rsidRPr="000D52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законодательств</w:t>
      </w:r>
      <w:bookmarkEnd w:id="15"/>
      <w:r w:rsidR="001346B0" w:rsidRPr="000D52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и его совершенствование.</w:t>
      </w:r>
      <w:r w:rsidR="0074187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М</w:t>
      </w:r>
      <w:r w:rsidR="008D7FD7" w:rsidRPr="000D52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ежбюджетные отношения.</w:t>
      </w:r>
    </w:p>
    <w:p w:rsidR="00195150" w:rsidRPr="000D52E1" w:rsidRDefault="00195150" w:rsidP="008D7FD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1313F" w:rsidRDefault="0001313F" w:rsidP="00741877">
      <w:pPr>
        <w:keepNext/>
        <w:keepLines/>
        <w:spacing w:before="24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16" w:name="_Toc148058117"/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Межбюджетные отношения, меры, направленные на поддержание бюджетной устойчивости местных бюджетов.</w:t>
      </w:r>
      <w:bookmarkEnd w:id="16"/>
      <w:r w:rsidRPr="000D52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1313F" w:rsidRPr="000D52E1" w:rsidRDefault="0001313F" w:rsidP="0074187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Правоотношения между Красноярским краем, муниципальными районами регулируются Законом Красноярского края от 10.07.2007 № 2-317 «О межбюджетных отношениях в Красноярском крае» (далее – Закон края № 2-317).</w:t>
      </w:r>
    </w:p>
    <w:p w:rsidR="0001313F" w:rsidRPr="000D52E1" w:rsidRDefault="0001313F" w:rsidP="0074187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В предстоящем периоде обеспечено сохранение установленных нормативов отчислений в местные бюджеты по следующим налогам:</w:t>
      </w:r>
    </w:p>
    <w:p w:rsidR="0001313F" w:rsidRPr="000D52E1" w:rsidRDefault="0001313F" w:rsidP="0074187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налогу на доходы физических лиц в размере 15 процентов налоговых доходов консолидированного бюджета Красноярского края от указанного налога муниципальным районам;</w:t>
      </w:r>
    </w:p>
    <w:p w:rsidR="0001313F" w:rsidRPr="000D52E1" w:rsidRDefault="0001313F" w:rsidP="0074187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упрощенной системе налогообложения в размере 70 процентов муниципальным районам;</w:t>
      </w:r>
    </w:p>
    <w:p w:rsidR="0001313F" w:rsidRPr="000D52E1" w:rsidRDefault="0001313F" w:rsidP="0074187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размере 20 процентов налоговых доходов консолидированного бюджета Красноярского края от указанного налога;</w:t>
      </w:r>
    </w:p>
    <w:p w:rsidR="0001313F" w:rsidRPr="001803EA" w:rsidRDefault="0001313F" w:rsidP="00741877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52E1">
        <w:rPr>
          <w:rFonts w:ascii="Times New Roman" w:eastAsia="Calibri" w:hAnsi="Times New Roman" w:cs="Times New Roman"/>
          <w:sz w:val="28"/>
          <w:szCs w:val="28"/>
        </w:rPr>
        <w:t>С 2026 года планируется возобновить действие положений Закона № 2-317, предусматривающих единый норматив отчислений от налога на прибыль организаций, зачисляемого в бюджеты субъектов Российской Федерации, в бюджеты муниципальных районов, муниципальных округов и городских округов в размере 10 процентов от указанного налога.</w:t>
      </w:r>
    </w:p>
    <w:p w:rsidR="00195150" w:rsidRPr="0001313F" w:rsidRDefault="00195150" w:rsidP="00195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DA4F5C" w:rsidRPr="000D52E1" w:rsidRDefault="00DA4F5C" w:rsidP="00DA4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52E1">
        <w:rPr>
          <w:rFonts w:ascii="Times New Roman" w:hAnsi="Times New Roman" w:cs="Times New Roman"/>
          <w:i/>
          <w:sz w:val="28"/>
          <w:szCs w:val="28"/>
        </w:rPr>
        <w:t xml:space="preserve">На федеральном уровне </w:t>
      </w:r>
      <w:proofErr w:type="gramStart"/>
      <w:r w:rsidRPr="000D52E1">
        <w:rPr>
          <w:rFonts w:ascii="Times New Roman" w:hAnsi="Times New Roman" w:cs="Times New Roman"/>
          <w:i/>
          <w:sz w:val="28"/>
          <w:szCs w:val="28"/>
        </w:rPr>
        <w:t>приняты</w:t>
      </w:r>
      <w:proofErr w:type="gramEnd"/>
      <w:r w:rsidRPr="000D52E1">
        <w:rPr>
          <w:rFonts w:ascii="Times New Roman" w:hAnsi="Times New Roman" w:cs="Times New Roman"/>
          <w:i/>
          <w:sz w:val="28"/>
          <w:szCs w:val="28"/>
        </w:rPr>
        <w:t xml:space="preserve"> (планируются к принятию) следующие</w:t>
      </w:r>
    </w:p>
    <w:p w:rsidR="00DA4F5C" w:rsidRPr="000D52E1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52E1">
        <w:rPr>
          <w:rFonts w:ascii="Times New Roman" w:hAnsi="Times New Roman" w:cs="Times New Roman"/>
          <w:i/>
          <w:sz w:val="28"/>
          <w:szCs w:val="28"/>
        </w:rPr>
        <w:t>решения:</w:t>
      </w:r>
    </w:p>
    <w:p w:rsidR="00DA4F5C" w:rsidRPr="000D52E1" w:rsidRDefault="00C82D3F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sz w:val="28"/>
          <w:szCs w:val="28"/>
        </w:rPr>
        <w:t>с 1 января 2025 года:</w:t>
      </w:r>
    </w:p>
    <w:p w:rsidR="00DA4F5C" w:rsidRPr="00582208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208">
        <w:rPr>
          <w:rFonts w:ascii="Times New Roman" w:hAnsi="Times New Roman" w:cs="Times New Roman"/>
          <w:i/>
          <w:sz w:val="28"/>
          <w:szCs w:val="28"/>
        </w:rPr>
        <w:t>по налогу на доходы физических лиц: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зачисление недоимки по налогу на доходы физических лиц и налога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в соответствующие бюджеты в первоочередном порядке;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предоставление налоговыми агентами в 2023 году (с 1 октября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2023 года) уведомлений об исчисленных суммах налога дважды в месяц;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 1 января 2024 года: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установление упрощенного порядка предоставления социальных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налоговых вычетов;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увеличение предельного размера социального налогового вычета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на обучение детей с 50 тыс. рублей до 110 тыс. рублей, по иным расходам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со 120 тыс. рублей до 150 тыс. рублей;</w:t>
      </w:r>
    </w:p>
    <w:p w:rsidR="00DA4F5C" w:rsidRPr="000D52E1" w:rsidRDefault="00DA4F5C" w:rsidP="00C82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признание доходами от источников в Российской Федерации доходов</w:t>
      </w:r>
      <w:r w:rsidR="00C82D3F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в виде вознаграждений и иных выплат при выполнении дистанционным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работником трудовой функции дистанционно по договору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с работодателем, являющимся российской организацией, с обособленным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подразделением иностранной организации, зарегистрированным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на территории Российской Федерации и установление налоговой ставки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 xml:space="preserve">в отношении таких доходов в размере 13% (по доходам свыше 5 </w:t>
      </w:r>
      <w:proofErr w:type="gramStart"/>
      <w:r w:rsidRPr="000D52E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D52E1">
        <w:rPr>
          <w:rFonts w:ascii="Times New Roman" w:hAnsi="Times New Roman" w:cs="Times New Roman"/>
          <w:sz w:val="28"/>
          <w:szCs w:val="28"/>
        </w:rPr>
        <w:t xml:space="preserve"> рублей15%) независимо от резидентства;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lastRenderedPageBreak/>
        <w:t>установление предельной величины необлагаемых компенсационных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выплат дистанционным работникам - не более 35 рублей за каждый день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выполнения трудовой функции дистанционно;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установление особенностей освобождения от налогообложения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доходов от реализации имущества,</w:t>
      </w:r>
      <w:r w:rsidR="00C82D3F" w:rsidRPr="000D52E1">
        <w:rPr>
          <w:rFonts w:ascii="Times New Roman" w:hAnsi="Times New Roman" w:cs="Times New Roman"/>
          <w:sz w:val="28"/>
          <w:szCs w:val="28"/>
        </w:rPr>
        <w:t xml:space="preserve"> полученного налогоплательщиком</w:t>
      </w:r>
      <w:r w:rsidRPr="000D52E1">
        <w:rPr>
          <w:rFonts w:ascii="Times New Roman" w:hAnsi="Times New Roman" w:cs="Times New Roman"/>
          <w:sz w:val="28"/>
          <w:szCs w:val="28"/>
        </w:rPr>
        <w:t>-учредителем личного фонда;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 1 января 2025 года: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 xml:space="preserve">установлена единая ставка НДФЛ в 13%, с доходов свыше 5 </w:t>
      </w:r>
      <w:proofErr w:type="gramStart"/>
      <w:r w:rsidRPr="000D52E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D52E1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DA4F5C" w:rsidRPr="000D52E1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в год - 15% с доходов в виде гонораров фрилансеров за работы и услуги,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выполненные с использованием доменных имен и сетевых адресов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в российской национальной доменной зоне; комплексов программно-аппаратных средств и информационных систем, размещенных в Российской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Федерации;</w:t>
      </w:r>
    </w:p>
    <w:p w:rsidR="00C82D3F" w:rsidRPr="000D52E1" w:rsidRDefault="00C82D3F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A4F5C" w:rsidRPr="000D52E1" w:rsidRDefault="00DA4F5C" w:rsidP="00C82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52E1">
        <w:rPr>
          <w:rFonts w:ascii="Times New Roman" w:hAnsi="Times New Roman" w:cs="Times New Roman"/>
          <w:i/>
          <w:iCs/>
          <w:sz w:val="28"/>
          <w:szCs w:val="28"/>
        </w:rPr>
        <w:t>проектами федеральны</w:t>
      </w:r>
      <w:r w:rsidR="00C82D3F" w:rsidRPr="000D52E1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0D52E1">
        <w:rPr>
          <w:rFonts w:ascii="Times New Roman" w:hAnsi="Times New Roman" w:cs="Times New Roman"/>
          <w:i/>
          <w:iCs/>
          <w:sz w:val="28"/>
          <w:szCs w:val="28"/>
        </w:rPr>
        <w:t xml:space="preserve"> законов предлагается освобождение</w:t>
      </w:r>
      <w:r w:rsidR="00C82D3F" w:rsidRPr="000D52E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/>
          <w:iCs/>
          <w:sz w:val="28"/>
          <w:szCs w:val="28"/>
        </w:rPr>
        <w:t>от налогообложения: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дохода, полученного в налоговом периоде старателем –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индивидуальным предпринимателем от реализации добытого им одного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килограмма золота в химически чистом виде при осуществлении старательской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доходов в виде грантов, премий, призов и подарков по результатам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участия в соревнованиях, конкурсах, иных мероприятиях, полученных за счет</w:t>
      </w:r>
    </w:p>
    <w:p w:rsidR="00DA4F5C" w:rsidRPr="000D52E1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средств бюджетов субъектов Российской Федерации и местных бюджетов;</w:t>
      </w:r>
    </w:p>
    <w:p w:rsidR="00F81E11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доходов при безвозмездном получении прав на результаты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интеллектуальной деятельности, созданные по государственным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или муниципальным контрактам;</w:t>
      </w:r>
    </w:p>
    <w:p w:rsidR="00DA4F5C" w:rsidRPr="00582208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208">
        <w:rPr>
          <w:rFonts w:ascii="Times New Roman" w:hAnsi="Times New Roman" w:cs="Times New Roman"/>
          <w:i/>
          <w:sz w:val="28"/>
          <w:szCs w:val="28"/>
        </w:rPr>
        <w:t>по акцизам по подакцизным товарам (продукции), производимым</w:t>
      </w:r>
      <w:r w:rsidR="00F81E11" w:rsidRPr="005822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2208">
        <w:rPr>
          <w:rFonts w:ascii="Times New Roman" w:hAnsi="Times New Roman" w:cs="Times New Roman"/>
          <w:i/>
          <w:sz w:val="28"/>
          <w:szCs w:val="28"/>
        </w:rPr>
        <w:t>на территории Российской Федерации: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 xml:space="preserve">увеличение ставок акцизов по подакцизным товарам, в том числе </w:t>
      </w:r>
      <w:proofErr w:type="gramStart"/>
      <w:r w:rsidRPr="000D52E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D52E1">
        <w:rPr>
          <w:rFonts w:ascii="Times New Roman" w:hAnsi="Times New Roman" w:cs="Times New Roman"/>
          <w:sz w:val="28"/>
          <w:szCs w:val="28"/>
        </w:rPr>
        <w:t>:</w:t>
      </w:r>
    </w:p>
    <w:p w:rsidR="00DA4F5C" w:rsidRPr="000D52E1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автомобильный и прямогонный бензин, дизельное топливо, моторные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масла для дизельных и (или) карбюраторных (инжекторных) двигателей,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производимые на территории Российской Федерации;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алкогольную продукцию с объемной долей этилового спирта свыше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9 процентов (за исключением пива, вин, фруктовых вин, игристых ви</w:t>
      </w:r>
      <w:proofErr w:type="gramStart"/>
      <w:r w:rsidRPr="000D52E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D52E1">
        <w:rPr>
          <w:rFonts w:ascii="Times New Roman" w:hAnsi="Times New Roman" w:cs="Times New Roman"/>
          <w:sz w:val="28"/>
          <w:szCs w:val="28"/>
        </w:rPr>
        <w:t>шампанских), винных напитков, изготавливаемых без добавления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ректификованного этилового спирта, произведенного из пищевого сырья,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 (или) спиртованных виноградного или иного фруктового сусла,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 (или) винного дистиллята, и (или) фруктового дистиллята);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пиво, напитки, изготавливаемые на основе пива, сидр, пуаре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 медовуха;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этиловый спирт из пищевого или непищевого сырья</w:t>
      </w:r>
      <w:r w:rsidR="004D293D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 спиртосодержащую продукцию;</w:t>
      </w:r>
    </w:p>
    <w:p w:rsidR="00DA4F5C" w:rsidRPr="00582208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208">
        <w:rPr>
          <w:rFonts w:ascii="Times New Roman" w:hAnsi="Times New Roman" w:cs="Times New Roman"/>
          <w:i/>
          <w:sz w:val="28"/>
          <w:szCs w:val="28"/>
        </w:rPr>
        <w:t>по налогу на имущество физических лиц: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 1 января 2024 года: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2E1">
        <w:rPr>
          <w:rFonts w:ascii="Times New Roman" w:hAnsi="Times New Roman" w:cs="Times New Roman"/>
          <w:sz w:val="28"/>
          <w:szCs w:val="28"/>
        </w:rPr>
        <w:t>уточнено для целей налогообложения понятие жилого дома (дополнено</w:t>
      </w:r>
      <w:proofErr w:type="gramEnd"/>
    </w:p>
    <w:p w:rsidR="00DA4F5C" w:rsidRPr="000D52E1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многоквартирными, наемными и садовыми домами независимо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 xml:space="preserve">от разрешенного вида использования земельного </w:t>
      </w:r>
      <w:proofErr w:type="gramStart"/>
      <w:r w:rsidRPr="000D52E1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Pr="000D52E1">
        <w:rPr>
          <w:rFonts w:ascii="Times New Roman" w:hAnsi="Times New Roman" w:cs="Times New Roman"/>
          <w:sz w:val="28"/>
          <w:szCs w:val="28"/>
        </w:rPr>
        <w:t xml:space="preserve"> на котором они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расположены);</w:t>
      </w:r>
    </w:p>
    <w:p w:rsidR="00DA4F5C" w:rsidRPr="000D52E1" w:rsidRDefault="00DA4F5C" w:rsidP="008B74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введен проактивный порядок прекращения исчисления налога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на имущество физических лиц в отношении объектов, прекративших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 xml:space="preserve">существование в результате </w:t>
      </w:r>
      <w:r w:rsidRPr="000D52E1">
        <w:rPr>
          <w:rFonts w:ascii="Times New Roman" w:hAnsi="Times New Roman" w:cs="Times New Roman"/>
          <w:sz w:val="28"/>
          <w:szCs w:val="28"/>
        </w:rPr>
        <w:lastRenderedPageBreak/>
        <w:t>их гибели или уничтожения, то есть налоговые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органы перестают считать налог с 1-го числа месяца его гибели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или уничтожения по сведениям от других органов без заявления</w:t>
      </w:r>
      <w:r w:rsidR="00F81E11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налогоплательщика;</w:t>
      </w:r>
    </w:p>
    <w:p w:rsidR="00DA4F5C" w:rsidRPr="00582208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208">
        <w:rPr>
          <w:rFonts w:ascii="Times New Roman" w:hAnsi="Times New Roman" w:cs="Times New Roman"/>
          <w:i/>
          <w:sz w:val="28"/>
          <w:szCs w:val="28"/>
        </w:rPr>
        <w:t>по транспортному налогу:</w:t>
      </w:r>
    </w:p>
    <w:p w:rsidR="00DA4F5C" w:rsidRPr="000D52E1" w:rsidRDefault="00DA4F5C" w:rsidP="008B74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 1 января 2023 года установление налоговой льготы для физических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лиц в отношении гибридных легковых автомобилей с мощностью двигателя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свыше 100 л.с. (73,55 кВт) до 250 л.с. (183,88 кВт) включительно в виде уплаты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налога в размере 70%;</w:t>
      </w:r>
    </w:p>
    <w:p w:rsidR="00DA4F5C" w:rsidRPr="000D52E1" w:rsidRDefault="00DA4F5C" w:rsidP="008B74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 1 января 2023 года расширение категории налогоплательщиков,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относящихся к многодетным семьям, которым предоставляется льгота в виде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уплаты налога в размере 10%, и смягчение ограничений, установленных для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применения указанной преференции. При определении многодетной семьи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учитываются лица, достигшие 18 лет и обучающиеся в общеобразовательных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организациях, образовательных организациях среднего профессионального или</w:t>
      </w:r>
    </w:p>
    <w:p w:rsidR="00DA4F5C" w:rsidRPr="000D52E1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высшего образования по очной форме обучения в возрасте до 23 лет;</w:t>
      </w:r>
    </w:p>
    <w:p w:rsidR="00DA4F5C" w:rsidRPr="000D52E1" w:rsidRDefault="00DA4F5C" w:rsidP="008B74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продление на 2024-2026 годы для физических лиц и организаций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льготы по уплате транспортного налога в отношении автомобилей, оснащенных</w:t>
      </w:r>
      <w:r w:rsidR="008B742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 xml:space="preserve">только электрическим двигателем (устанавливается </w:t>
      </w:r>
      <w:proofErr w:type="gramStart"/>
      <w:r w:rsidR="00C129DA" w:rsidRPr="000D52E1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29DA" w:rsidRPr="000D52E1">
        <w:rPr>
          <w:rFonts w:ascii="Times New Roman" w:hAnsi="Times New Roman" w:cs="Times New Roman"/>
          <w:sz w:val="28"/>
          <w:szCs w:val="28"/>
        </w:rPr>
        <w:t>заявительный</w:t>
      </w:r>
      <w:proofErr w:type="gramEnd"/>
      <w:r w:rsidRPr="000D52E1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льготы);</w:t>
      </w:r>
    </w:p>
    <w:p w:rsidR="00DA4F5C" w:rsidRPr="00582208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208">
        <w:rPr>
          <w:rFonts w:ascii="Times New Roman" w:hAnsi="Times New Roman" w:cs="Times New Roman"/>
          <w:i/>
          <w:sz w:val="28"/>
          <w:szCs w:val="28"/>
        </w:rPr>
        <w:t>по земельному налогу: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применение при определении налоговой баз</w:t>
      </w:r>
      <w:r w:rsidR="00921120" w:rsidRPr="000D52E1">
        <w:rPr>
          <w:rFonts w:ascii="Times New Roman" w:hAnsi="Times New Roman" w:cs="Times New Roman"/>
          <w:sz w:val="28"/>
          <w:szCs w:val="28"/>
        </w:rPr>
        <w:t>ы</w:t>
      </w:r>
      <w:r w:rsidRPr="000D52E1">
        <w:rPr>
          <w:rFonts w:ascii="Times New Roman" w:hAnsi="Times New Roman" w:cs="Times New Roman"/>
          <w:sz w:val="28"/>
          <w:szCs w:val="28"/>
        </w:rPr>
        <w:t xml:space="preserve"> в отношении земельного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участка за налоговый период 2023 года кадастровой стоимости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по состоянию на 1 января 2022 года (если кадастровая стоимость таких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объектов на 01.01.2023 превышает кадастровую стоимость на 01.01.2022,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за исключением ситуаций, когда кадастровая стоимость объектов увеличилась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вследствие изменения их характеристик);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с 1 января 2024 года: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установлен порядок определения налоговой базы части земельного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участка, занятого жилищным фондом и (или) объектами инженерной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инфраструктуры жилищно-коммунального комплекса, приходящейся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на объект недвижимого имущества, не относящийся к жилфонду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 (или) объектам такой инфраструктуры пропорционально площади указанной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части земельного участка;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t>уточнены условия освобождения от уплаты налога для участков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физических лиц – коренных малочисленных народов Севера, Сибири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 Дальнего Востока Российской Федерации, а также их общин (льгота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предоставляется в отношении земельных участков, расположенных в местах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традиционного проживания и традиционной хозяйственной деятельности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КМНС, включенных в перечень, утвержденный Правительством Российской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Федерации);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2E1">
        <w:rPr>
          <w:rFonts w:ascii="Times New Roman" w:hAnsi="Times New Roman" w:cs="Times New Roman"/>
          <w:sz w:val="28"/>
          <w:szCs w:val="28"/>
        </w:rPr>
        <w:t>установлена дата начала применения повышающего коэффициента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при исчислении налога в отношении земельных участков для жилищного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строительства и индивидуального жилищного строительства, осуществляемого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физическими лицами, а также жилищного строительства, осуществляемого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 xml:space="preserve">на основании договора о комплексном развитии территории </w:t>
      </w:r>
      <w:r w:rsidRPr="000D52E1">
        <w:rPr>
          <w:rFonts w:ascii="Times New Roman" w:hAnsi="Times New Roman" w:cs="Times New Roman"/>
          <w:iCs/>
          <w:sz w:val="24"/>
          <w:szCs w:val="24"/>
        </w:rPr>
        <w:t>(с 1 числа месяца</w:t>
      </w:r>
      <w:r w:rsidR="00C129DA" w:rsidRPr="000D52E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52E1">
        <w:rPr>
          <w:rFonts w:ascii="Times New Roman" w:hAnsi="Times New Roman" w:cs="Times New Roman"/>
          <w:iCs/>
          <w:sz w:val="24"/>
          <w:szCs w:val="24"/>
        </w:rPr>
        <w:t>следующего за месяцем внесения в ЕГРН сведений о разрешенном использовании данных</w:t>
      </w:r>
      <w:r w:rsidR="00C129DA" w:rsidRPr="000D52E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52E1">
        <w:rPr>
          <w:rFonts w:ascii="Times New Roman" w:hAnsi="Times New Roman" w:cs="Times New Roman"/>
          <w:iCs/>
          <w:sz w:val="24"/>
          <w:szCs w:val="24"/>
        </w:rPr>
        <w:t>участков, для КРТ с даты выдачи разрешения на строительство жилых</w:t>
      </w:r>
      <w:proofErr w:type="gramEnd"/>
      <w:r w:rsidRPr="000D52E1">
        <w:rPr>
          <w:rFonts w:ascii="Times New Roman" w:hAnsi="Times New Roman" w:cs="Times New Roman"/>
          <w:iCs/>
          <w:sz w:val="24"/>
          <w:szCs w:val="24"/>
        </w:rPr>
        <w:t xml:space="preserve"> домов</w:t>
      </w:r>
      <w:r w:rsidR="00C129DA" w:rsidRPr="000D52E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52E1">
        <w:rPr>
          <w:rFonts w:ascii="Times New Roman" w:hAnsi="Times New Roman" w:cs="Times New Roman"/>
          <w:iCs/>
          <w:sz w:val="24"/>
          <w:szCs w:val="24"/>
        </w:rPr>
        <w:t>(многоквартирных домов)</w:t>
      </w:r>
      <w:r w:rsidRPr="000D52E1">
        <w:rPr>
          <w:rFonts w:ascii="Times New Roman" w:hAnsi="Times New Roman" w:cs="Times New Roman"/>
          <w:sz w:val="28"/>
          <w:szCs w:val="28"/>
        </w:rPr>
        <w:t>;</w:t>
      </w:r>
    </w:p>
    <w:p w:rsidR="00DA4F5C" w:rsidRPr="00E126CE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26CE">
        <w:rPr>
          <w:rFonts w:ascii="Times New Roman" w:hAnsi="Times New Roman" w:cs="Times New Roman"/>
          <w:i/>
          <w:sz w:val="28"/>
          <w:szCs w:val="28"/>
        </w:rPr>
        <w:t>по государственной пошлине: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2E1">
        <w:rPr>
          <w:rFonts w:ascii="Times New Roman" w:hAnsi="Times New Roman" w:cs="Times New Roman"/>
          <w:sz w:val="28"/>
          <w:szCs w:val="28"/>
        </w:rPr>
        <w:lastRenderedPageBreak/>
        <w:t>освобождение с 1 января 2024 года физических лиц от уплаты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государственной пошлины за совершение нотариального действия –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удостоверение доверенности на представление интересов в судах,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государственных и муниципальных органах, организациях при оказании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им бесплатной юридической помощи в соответствии с Федеральным законом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от 21.11.2011 № 324-ФЗ «О бесплатной юридической помощи в Российской</w:t>
      </w:r>
      <w:r w:rsidR="00C129DA" w:rsidRPr="000D52E1">
        <w:rPr>
          <w:rFonts w:ascii="Times New Roman" w:hAnsi="Times New Roman" w:cs="Times New Roman"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sz w:val="28"/>
          <w:szCs w:val="28"/>
        </w:rPr>
        <w:t>Федерации» и законами</w:t>
      </w:r>
      <w:r w:rsidR="00B9327B" w:rsidRPr="000D52E1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Федерации.</w:t>
      </w:r>
    </w:p>
    <w:p w:rsidR="00DA4F5C" w:rsidRPr="000D52E1" w:rsidRDefault="00C129DA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4"/>
          <w:szCs w:val="24"/>
        </w:rPr>
        <w:tab/>
      </w:r>
      <w:proofErr w:type="gramStart"/>
      <w:r w:rsidR="00DA4F5C" w:rsidRPr="000D52E1">
        <w:rPr>
          <w:rFonts w:ascii="Times New Roman" w:hAnsi="Times New Roman" w:cs="Times New Roman"/>
          <w:iCs/>
          <w:sz w:val="28"/>
          <w:szCs w:val="28"/>
        </w:rPr>
        <w:t>Федеральным законом от 04.08.2023 № 416-ФЗ «О внесении изменений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в Бюджетный кодекс Российской Федерации и отдельные законодательные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акты Российской Федерации и о признании утратившими силу отдельных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положений законодательных актов Российской Ф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едерации» с 1 января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2024 года устанавливается целевой статус платежей, уплачиваемых в целях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возмещения вреда, причиняемого автомобильным дорогам местного значения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транспортными средствами, осуществляющими перевозки тяжеловесных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и (или) крупногабаритных грузов, они становятся</w:t>
      </w:r>
      <w:proofErr w:type="gramEnd"/>
      <w:r w:rsidR="00DA4F5C" w:rsidRPr="000D52E1">
        <w:rPr>
          <w:rFonts w:ascii="Times New Roman" w:hAnsi="Times New Roman" w:cs="Times New Roman"/>
          <w:iCs/>
          <w:sz w:val="28"/>
          <w:szCs w:val="28"/>
        </w:rPr>
        <w:t xml:space="preserve"> обязательным источником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4F5C" w:rsidRPr="000D52E1">
        <w:rPr>
          <w:rFonts w:ascii="Times New Roman" w:hAnsi="Times New Roman" w:cs="Times New Roman"/>
          <w:iCs/>
          <w:sz w:val="28"/>
          <w:szCs w:val="28"/>
        </w:rPr>
        <w:t>формирования местных дорожных фондов.</w:t>
      </w:r>
    </w:p>
    <w:p w:rsidR="00B9327B" w:rsidRPr="000D52E1" w:rsidRDefault="00B9327B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81E11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52E1">
        <w:rPr>
          <w:rFonts w:ascii="Times New Roman" w:hAnsi="Times New Roman" w:cs="Times New Roman"/>
          <w:i/>
          <w:iCs/>
          <w:sz w:val="28"/>
          <w:szCs w:val="28"/>
        </w:rPr>
        <w:t>На краевом уровне приняты (планируются к принятию) следующие</w:t>
      </w:r>
      <w:r w:rsidR="00C129DA" w:rsidRPr="000D52E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81E11" w:rsidRPr="000D52E1">
        <w:rPr>
          <w:rFonts w:ascii="Times New Roman" w:hAnsi="Times New Roman" w:cs="Times New Roman"/>
          <w:i/>
          <w:iCs/>
          <w:sz w:val="28"/>
          <w:szCs w:val="28"/>
        </w:rPr>
        <w:t>решения:</w:t>
      </w:r>
    </w:p>
    <w:p w:rsidR="00DA4F5C" w:rsidRPr="00E126CE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26CE">
        <w:rPr>
          <w:rFonts w:ascii="Times New Roman" w:hAnsi="Times New Roman" w:cs="Times New Roman"/>
          <w:i/>
          <w:iCs/>
          <w:sz w:val="28"/>
          <w:szCs w:val="28"/>
        </w:rPr>
        <w:t>по налогу на прибыль организаций:</w:t>
      </w:r>
    </w:p>
    <w:p w:rsidR="00604AD8" w:rsidRDefault="00604AD8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устанавливаются на 2024 – 2025 годы дифференцированные нормативы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отчислений в бюджеты муниципальных районов, городских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и муниципальных округов от налога на прибыль организаций, уплаченного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налогоплательщиками, которые до 1 январ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я 2023 года являлись участникам </w:t>
      </w:r>
      <w:r w:rsidRPr="000D52E1">
        <w:rPr>
          <w:rFonts w:ascii="Times New Roman" w:hAnsi="Times New Roman" w:cs="Times New Roman"/>
          <w:iCs/>
          <w:sz w:val="28"/>
          <w:szCs w:val="28"/>
        </w:rPr>
        <w:t>договора о создании консолидированной группы налогоплательщиков,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по ставке, установленной для зачисления указанного налога в бюджеты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субъектов Российской Федерации;</w:t>
      </w:r>
    </w:p>
    <w:p w:rsidR="00B9327B" w:rsidRPr="000D52E1" w:rsidRDefault="00B9327B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A4F5C" w:rsidRPr="00E126CE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26CE">
        <w:rPr>
          <w:rFonts w:ascii="Times New Roman" w:hAnsi="Times New Roman" w:cs="Times New Roman"/>
          <w:i/>
          <w:iCs/>
          <w:sz w:val="28"/>
          <w:szCs w:val="28"/>
        </w:rPr>
        <w:t>по налогу на доходы физических лиц: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устанавливается региональный коэффициент, отражающий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особенности рынка труда на территории Красноярского края, на 2024 год;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по налогу, взимаемому в связи с применением упрощенной системы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налогообложения: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с 1 января 2024 года прекращают действовать: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нулевая ставка, установленная для вновь зарегистрированных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индивидуальных предпринимателей, осуществляющих предпринимательскую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деятельность в производственной, социальной, научной и других </w:t>
      </w:r>
      <w:proofErr w:type="gramStart"/>
      <w:r w:rsidRPr="000D52E1">
        <w:rPr>
          <w:rFonts w:ascii="Times New Roman" w:hAnsi="Times New Roman" w:cs="Times New Roman"/>
          <w:iCs/>
          <w:sz w:val="28"/>
          <w:szCs w:val="28"/>
        </w:rPr>
        <w:t>сферах</w:t>
      </w:r>
      <w:proofErr w:type="gramEnd"/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(«налоговые каникулы»);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ожидается принятие следующих решений: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установление минимальных ставок для организаций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и индивидуальных предпринимателей, имеющих статус социального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предприятия, на 2023–2026 годы;</w:t>
      </w:r>
    </w:p>
    <w:p w:rsidR="00604AD8" w:rsidRDefault="00604AD8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A4F5C" w:rsidRPr="00DB3A3D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3A3D">
        <w:rPr>
          <w:rFonts w:ascii="Times New Roman" w:hAnsi="Times New Roman" w:cs="Times New Roman"/>
          <w:i/>
          <w:iCs/>
          <w:sz w:val="28"/>
          <w:szCs w:val="28"/>
        </w:rPr>
        <w:t>по патентной системе налогообложения: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D52E1">
        <w:rPr>
          <w:rFonts w:ascii="Times New Roman" w:hAnsi="Times New Roman" w:cs="Times New Roman"/>
          <w:iCs/>
          <w:sz w:val="28"/>
          <w:szCs w:val="28"/>
        </w:rPr>
        <w:t>с 1 января 2024 года прекращение действия нулевой ставки,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установленной для вновь зарегистрированных индивидуальных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предпринимателей, </w:t>
      </w:r>
      <w:r w:rsidRPr="000D52E1">
        <w:rPr>
          <w:rFonts w:ascii="Times New Roman" w:hAnsi="Times New Roman" w:cs="Times New Roman"/>
          <w:iCs/>
          <w:sz w:val="28"/>
          <w:szCs w:val="28"/>
        </w:rPr>
        <w:lastRenderedPageBreak/>
        <w:t>осуществляющих предпринимательскую деятельность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в производственной, социальной, научной и других сферах («налоговые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каникулы»);</w:t>
      </w:r>
      <w:proofErr w:type="gramEnd"/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ожидается принятие следующих решений: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D52E1">
        <w:rPr>
          <w:rFonts w:ascii="Times New Roman" w:hAnsi="Times New Roman" w:cs="Times New Roman"/>
          <w:iCs/>
          <w:sz w:val="28"/>
          <w:szCs w:val="28"/>
        </w:rPr>
        <w:t>продление до 1 января 2025 года срока действия нулевой ставки,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установленной для вновь зарегистрированных индивидуальных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предпринимателей, осуществляющих предпринимательскую деятельность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в производственной, социальной, научной и других сферах («налоговые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каникулы»);</w:t>
      </w:r>
      <w:proofErr w:type="gramEnd"/>
    </w:p>
    <w:p w:rsidR="00604AD8" w:rsidRDefault="00604AD8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A4F5C" w:rsidRPr="005D6DFF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6DFF">
        <w:rPr>
          <w:rFonts w:ascii="Times New Roman" w:hAnsi="Times New Roman" w:cs="Times New Roman"/>
          <w:i/>
          <w:iCs/>
          <w:sz w:val="28"/>
          <w:szCs w:val="28"/>
        </w:rPr>
        <w:t>налог на имущество:</w:t>
      </w:r>
    </w:p>
    <w:p w:rsidR="00F81E11" w:rsidRPr="000D52E1" w:rsidRDefault="00DA4F5C" w:rsidP="00B932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в 2023 году на основании распоряжения Правительства Красноярского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края от 20.12.2019 № 1050-р проводится государственная кадастровая оценка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зданий, помещений, сооружений, объектов незавершенного строительства,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 xml:space="preserve">машино-мест, результаты </w:t>
      </w:r>
      <w:proofErr w:type="gramStart"/>
      <w:r w:rsidRPr="000D52E1">
        <w:rPr>
          <w:rFonts w:ascii="Times New Roman" w:hAnsi="Times New Roman" w:cs="Times New Roman"/>
          <w:iCs/>
          <w:sz w:val="28"/>
          <w:szCs w:val="28"/>
        </w:rPr>
        <w:t>которой</w:t>
      </w:r>
      <w:proofErr w:type="gramEnd"/>
      <w:r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81E11" w:rsidRPr="000D52E1">
        <w:rPr>
          <w:rFonts w:ascii="Times New Roman" w:hAnsi="Times New Roman" w:cs="Times New Roman"/>
          <w:iCs/>
          <w:sz w:val="28"/>
          <w:szCs w:val="28"/>
        </w:rPr>
        <w:t>вступят в силу с 01.01.2024;</w:t>
      </w:r>
      <w:r w:rsidR="00F81E11" w:rsidRPr="000D52E1">
        <w:rPr>
          <w:rFonts w:ascii="Times New Roman" w:hAnsi="Times New Roman" w:cs="Times New Roman"/>
          <w:iCs/>
          <w:sz w:val="28"/>
          <w:szCs w:val="28"/>
        </w:rPr>
        <w:tab/>
      </w:r>
    </w:p>
    <w:p w:rsidR="00604AD8" w:rsidRDefault="00604AD8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9327B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B3A3D">
        <w:rPr>
          <w:rFonts w:ascii="Times New Roman" w:hAnsi="Times New Roman" w:cs="Times New Roman"/>
          <w:i/>
          <w:iCs/>
          <w:sz w:val="28"/>
          <w:szCs w:val="28"/>
        </w:rPr>
        <w:t>по налогу на имущество организаций:</w:t>
      </w:r>
    </w:p>
    <w:p w:rsidR="00DA4F5C" w:rsidRPr="000D52E1" w:rsidRDefault="00DA4F5C" w:rsidP="00F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с 1 января 2025 года:</w:t>
      </w:r>
    </w:p>
    <w:p w:rsidR="00DA4F5C" w:rsidRPr="000D52E1" w:rsidRDefault="00DA4F5C" w:rsidP="00B932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предоставлена налоговая льгота для организаций, осуществляющих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д</w:t>
      </w:r>
      <w:r w:rsidRPr="000D52E1">
        <w:rPr>
          <w:rFonts w:ascii="Times New Roman" w:hAnsi="Times New Roman" w:cs="Times New Roman"/>
          <w:iCs/>
          <w:sz w:val="28"/>
          <w:szCs w:val="28"/>
        </w:rPr>
        <w:t>еятельность по добыче многокомпонентных комплексных руд, содержащих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медь, и (или) никель, и (или) металлы платиновой группы, на участках недр,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обладающих одновременно следующими характеристиками: участки недр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расположены полностью или частично на территории Красноярского края;</w:t>
      </w:r>
    </w:p>
    <w:p w:rsidR="00DA4F5C" w:rsidRPr="000D52E1" w:rsidRDefault="00DA4F5C" w:rsidP="00B932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лицензия на пользование такими участками недр впервые выдана до 1 января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2014 года; степень выработанности запасов на участках недр по состоянию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на 1 января 2022 года составляет менее 1%, - уплачивают налог на имущество</w:t>
      </w:r>
      <w:r w:rsidR="00B9327B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организаций в размере 0,46% от суммы налога, исчисленной к уплате;</w:t>
      </w:r>
    </w:p>
    <w:p w:rsidR="00C129DA" w:rsidRPr="000D52E1" w:rsidRDefault="00C129DA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прекращается действие льгот: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для организаций, осуществляющих производство первичного алюминия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на территории Красноярского края, - в отношении вновь созданного,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приобретенного имущества, принятого к бухгалтерскому учету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в качестве инвентарных объектов основных средств после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31 декабря 2012 года;</w:t>
      </w:r>
    </w:p>
    <w:p w:rsidR="00DA4F5C" w:rsidRPr="000D52E1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52E1">
        <w:rPr>
          <w:rFonts w:ascii="Times New Roman" w:hAnsi="Times New Roman" w:cs="Times New Roman"/>
          <w:iCs/>
          <w:sz w:val="28"/>
          <w:szCs w:val="28"/>
        </w:rPr>
        <w:t>для организаций, основным видом экономической деятельности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которых в соответствии с Общероссийским классификатором видов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экономической деятельности является «Производство электроэнергии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гидроэлектростанциями, в том числе деятельность по обеспечению</w:t>
      </w:r>
      <w:r w:rsidR="00C129DA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работоспособности электростанций» (подгруппа 35.11.2 раздела D),уплачивают налог на имущество организаций в размере 50% от суммы налога,</w:t>
      </w:r>
      <w:r w:rsidR="001346B0" w:rsidRPr="000D52E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52E1">
        <w:rPr>
          <w:rFonts w:ascii="Times New Roman" w:hAnsi="Times New Roman" w:cs="Times New Roman"/>
          <w:iCs/>
          <w:sz w:val="28"/>
          <w:szCs w:val="28"/>
        </w:rPr>
        <w:t>исчисленной к уплате;</w:t>
      </w:r>
    </w:p>
    <w:p w:rsidR="00604AD8" w:rsidRDefault="00604AD8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A4F5C" w:rsidRPr="00C04B1B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>с 1 января 2026 года:</w:t>
      </w:r>
    </w:p>
    <w:p w:rsidR="00DA4F5C" w:rsidRPr="00C04B1B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>прекращается действие льгот:</w:t>
      </w:r>
    </w:p>
    <w:p w:rsidR="00DA4F5C" w:rsidRPr="00C04B1B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>для организаций, имеющих на балансе не менее одного объекта</w:t>
      </w:r>
      <w:r w:rsidR="00C129DA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недвижимого имущества, включенного во Всероссийский реестр объектов</w:t>
      </w:r>
      <w:r w:rsidR="00C129DA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спорта;</w:t>
      </w:r>
    </w:p>
    <w:p w:rsidR="00DA4F5C" w:rsidRPr="00C04B1B" w:rsidRDefault="00DA4F5C" w:rsidP="00C1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>для организаций, производящих сельскохозяйственную продукцию</w:t>
      </w:r>
      <w:r w:rsidR="00C129DA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и осуществляющих ее первичную и последующую (промышленную)</w:t>
      </w:r>
      <w:r w:rsidR="00C129DA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переработку (в том числе на арендованных основных средствах)</w:t>
      </w:r>
      <w:r w:rsidR="00C129DA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и реализующих эту продукцию;</w:t>
      </w:r>
    </w:p>
    <w:p w:rsidR="00DA4F5C" w:rsidRPr="00C04B1B" w:rsidRDefault="00DA4F5C" w:rsidP="001346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lastRenderedPageBreak/>
        <w:t>для ресурсоснабжающих организаций, осуществляющих деятельность</w:t>
      </w:r>
      <w:r w:rsidR="001346B0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в сферах теплоснабжения, водоснабжения и водоотведения, - в отношении</w:t>
      </w:r>
      <w:r w:rsidR="001346B0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объектов теплоснабжения, водоснабжения и (или) водоотведения,</w:t>
      </w:r>
      <w:r w:rsidR="001346B0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строительство которых осуществлено полностью или частично за счет сре</w:t>
      </w:r>
      <w:proofErr w:type="gramStart"/>
      <w:r w:rsidRPr="00C04B1B">
        <w:rPr>
          <w:rFonts w:ascii="Times New Roman" w:hAnsi="Times New Roman" w:cs="Times New Roman"/>
          <w:iCs/>
          <w:sz w:val="28"/>
          <w:szCs w:val="28"/>
        </w:rPr>
        <w:t>дств</w:t>
      </w:r>
      <w:r w:rsidR="001346B0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кр</w:t>
      </w:r>
      <w:proofErr w:type="gramEnd"/>
      <w:r w:rsidRPr="00C04B1B">
        <w:rPr>
          <w:rFonts w:ascii="Times New Roman" w:hAnsi="Times New Roman" w:cs="Times New Roman"/>
          <w:iCs/>
          <w:sz w:val="28"/>
          <w:szCs w:val="28"/>
        </w:rPr>
        <w:t>аевого и (или) местного бюджетов.</w:t>
      </w:r>
    </w:p>
    <w:p w:rsidR="00A1179D" w:rsidRPr="001803EA" w:rsidRDefault="00A1179D" w:rsidP="001346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highlight w:val="lightGray"/>
        </w:rPr>
      </w:pPr>
    </w:p>
    <w:p w:rsidR="00DA4F5C" w:rsidRPr="00C04B1B" w:rsidRDefault="00DA4F5C" w:rsidP="00A11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04B1B">
        <w:rPr>
          <w:rFonts w:ascii="Times New Roman" w:hAnsi="Times New Roman" w:cs="Times New Roman"/>
          <w:i/>
          <w:iCs/>
          <w:sz w:val="28"/>
          <w:szCs w:val="28"/>
        </w:rPr>
        <w:t>В целях приведения в соответствие с изменениями федерального</w:t>
      </w:r>
      <w:r w:rsidR="00A1179D" w:rsidRPr="00C04B1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/>
          <w:iCs/>
          <w:sz w:val="28"/>
          <w:szCs w:val="28"/>
        </w:rPr>
        <w:t>налогового законодательства ожидается принятие следующих</w:t>
      </w:r>
      <w:r w:rsidR="006C7B1E" w:rsidRPr="00C04B1B">
        <w:rPr>
          <w:rFonts w:ascii="Times New Roman" w:hAnsi="Times New Roman" w:cs="Times New Roman"/>
          <w:i/>
          <w:iCs/>
          <w:sz w:val="28"/>
          <w:szCs w:val="28"/>
        </w:rPr>
        <w:t xml:space="preserve"> краевых</w:t>
      </w:r>
      <w:r w:rsidRPr="00C04B1B">
        <w:rPr>
          <w:rFonts w:ascii="Times New Roman" w:hAnsi="Times New Roman" w:cs="Times New Roman"/>
          <w:i/>
          <w:iCs/>
          <w:sz w:val="28"/>
          <w:szCs w:val="28"/>
        </w:rPr>
        <w:t xml:space="preserve"> решений</w:t>
      </w:r>
      <w:r w:rsidR="00A1179D" w:rsidRPr="00C04B1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A1179D" w:rsidRPr="00C04B1B" w:rsidRDefault="00A1179D" w:rsidP="00A11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A4F5C" w:rsidRPr="00C04B1B" w:rsidRDefault="00DA4F5C" w:rsidP="00A11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>с 1 января 2024 года:</w:t>
      </w:r>
    </w:p>
    <w:p w:rsidR="00DA4F5C" w:rsidRPr="00C04B1B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ab/>
        <w:t xml:space="preserve"> расширение перечня видов недвижимого имущества, признаваемого объектом налогообложения, налоговая база по которым определяется как кадастровая стоимость (многоквартирные дома, наемные дома);</w:t>
      </w:r>
    </w:p>
    <w:p w:rsidR="00DA4F5C" w:rsidRPr="00C04B1B" w:rsidRDefault="00DA4F5C" w:rsidP="00DA4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 xml:space="preserve">установление налоговой ставки в размере 0,3% в отношении жилых помещений, гаражей, машино-мест, которые принадлежат некоммерческой организации, признаваемой в соответствии с законодательством Российской Федерации личным фондом или международным личным фондов, на праве собственности и налоговая база в отношении которых определяется как кадастровая стоимость, за исключением объектов налогообложения, кадастровая стоимость каждого из которых превышает 300 </w:t>
      </w:r>
      <w:proofErr w:type="gramStart"/>
      <w:r w:rsidRPr="00C04B1B">
        <w:rPr>
          <w:rFonts w:ascii="Times New Roman" w:hAnsi="Times New Roman" w:cs="Times New Roman"/>
          <w:iCs/>
          <w:sz w:val="28"/>
          <w:szCs w:val="28"/>
        </w:rPr>
        <w:t>млн</w:t>
      </w:r>
      <w:proofErr w:type="gramEnd"/>
      <w:r w:rsidRPr="00C04B1B">
        <w:rPr>
          <w:rFonts w:ascii="Times New Roman" w:hAnsi="Times New Roman" w:cs="Times New Roman"/>
          <w:iCs/>
          <w:sz w:val="28"/>
          <w:szCs w:val="28"/>
        </w:rPr>
        <w:t xml:space="preserve"> рублей;</w:t>
      </w:r>
    </w:p>
    <w:p w:rsidR="00DA4F5C" w:rsidRPr="00C04B1B" w:rsidRDefault="00DA4F5C" w:rsidP="00DA4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04B1B">
        <w:rPr>
          <w:rFonts w:ascii="Times New Roman" w:hAnsi="Times New Roman" w:cs="Times New Roman"/>
          <w:i/>
          <w:iCs/>
          <w:sz w:val="28"/>
          <w:szCs w:val="28"/>
        </w:rPr>
        <w:t>по транспортному налогу:</w:t>
      </w:r>
    </w:p>
    <w:p w:rsidR="00DA4F5C" w:rsidRPr="00C04B1B" w:rsidRDefault="00DA4F5C" w:rsidP="00DA4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>установление с 1 января 2023 года налоговой льготы для физических лиц в отношении гибридных легковых автомобилей с мощностью двигателя свыше 100 л.с. (73,55 кВт) до 250 л.с. (183,88 кВт) включительно в виде уплаты налога в размере 70%;</w:t>
      </w:r>
    </w:p>
    <w:p w:rsidR="00DA4F5C" w:rsidRPr="00C04B1B" w:rsidRDefault="00DA4F5C" w:rsidP="006C7B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 xml:space="preserve"> расширение с 1 января 2023 года категории налогоплательщиков, относящихся к многодетным семьям, которым предоставляется льгота в виде</w:t>
      </w:r>
      <w:r w:rsidR="006C7B1E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уплаты налога в размере 10%, и смягчение ограничений, установленных для применения указанной преференции. При определении многодетной семьи учитываются лица, достигшие 18 лет и обучающиеся в общеобразовательных</w:t>
      </w:r>
      <w:r w:rsidR="006C7B1E"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4B1B">
        <w:rPr>
          <w:rFonts w:ascii="Times New Roman" w:hAnsi="Times New Roman" w:cs="Times New Roman"/>
          <w:iCs/>
          <w:sz w:val="28"/>
          <w:szCs w:val="28"/>
        </w:rPr>
        <w:t>организациях, образовательных организациях среднего профессионального или</w:t>
      </w:r>
    </w:p>
    <w:p w:rsidR="00DA4F5C" w:rsidRPr="00C04B1B" w:rsidRDefault="00DA4F5C" w:rsidP="00DA4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>высшего образования по очной форме обучения в возрасте до 23 лет;</w:t>
      </w:r>
    </w:p>
    <w:p w:rsidR="00DA4F5C" w:rsidRPr="00C04B1B" w:rsidRDefault="00DA4F5C" w:rsidP="00DA4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 xml:space="preserve"> продление на 2024-2026 годы для физических лиц и организаций льготы по уплате транспортного налога в отношении автомобилей, оснащенных только электрическим двигателем (устанавливается </w:t>
      </w:r>
      <w:proofErr w:type="gramStart"/>
      <w:r w:rsidRPr="00C04B1B">
        <w:rPr>
          <w:rFonts w:ascii="Times New Roman" w:hAnsi="Times New Roman" w:cs="Times New Roman"/>
          <w:iCs/>
          <w:sz w:val="28"/>
          <w:szCs w:val="28"/>
        </w:rPr>
        <w:t>без</w:t>
      </w:r>
      <w:proofErr w:type="gramEnd"/>
      <w:r w:rsidRPr="00C04B1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C04B1B">
        <w:rPr>
          <w:rFonts w:ascii="Times New Roman" w:hAnsi="Times New Roman" w:cs="Times New Roman"/>
          <w:iCs/>
          <w:sz w:val="28"/>
          <w:szCs w:val="28"/>
        </w:rPr>
        <w:t>заявительный</w:t>
      </w:r>
      <w:proofErr w:type="gramEnd"/>
      <w:r w:rsidRPr="00C04B1B">
        <w:rPr>
          <w:rFonts w:ascii="Times New Roman" w:hAnsi="Times New Roman" w:cs="Times New Roman"/>
          <w:iCs/>
          <w:sz w:val="28"/>
          <w:szCs w:val="28"/>
        </w:rPr>
        <w:t xml:space="preserve"> порядок предоставления льготы);</w:t>
      </w:r>
    </w:p>
    <w:p w:rsidR="00DA4F5C" w:rsidRPr="00EE29E9" w:rsidRDefault="00DA4F5C" w:rsidP="00DA4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9E9">
        <w:rPr>
          <w:rFonts w:ascii="Times New Roman" w:hAnsi="Times New Roman" w:cs="Times New Roman"/>
          <w:i/>
          <w:iCs/>
          <w:sz w:val="28"/>
          <w:szCs w:val="28"/>
        </w:rPr>
        <w:t xml:space="preserve"> земельный налог:</w:t>
      </w:r>
    </w:p>
    <w:p w:rsidR="00F959C8" w:rsidRDefault="00DA4F5C" w:rsidP="00F959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4B1B">
        <w:rPr>
          <w:rFonts w:ascii="Times New Roman" w:hAnsi="Times New Roman" w:cs="Times New Roman"/>
          <w:iCs/>
          <w:sz w:val="28"/>
          <w:szCs w:val="28"/>
        </w:rPr>
        <w:t xml:space="preserve"> с 01.01.2023 вступила в силу кадастровая стоимость, утверждённая приказом министерства экономики и регионального развития Красноярского края от 11.11.2022 № 5н «Об утверждении результатов определения кадастровой стоимости земельных участков, расположенных на территории Красноярского края».</w:t>
      </w:r>
    </w:p>
    <w:p w:rsidR="0014247F" w:rsidRPr="000A65DC" w:rsidRDefault="00604AD8" w:rsidP="00F959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</w:pPr>
      <w:r w:rsidRPr="000A65DC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Перечень </w:t>
      </w:r>
      <w:proofErr w:type="gramStart"/>
      <w:r w:rsidRPr="000A65DC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нормативных правовых актов, оказывающих влияние на формирование прогноза доходов бюджетов Красноярского края и Северо-Енисейского района</w:t>
      </w:r>
      <w:r w:rsidR="0014247F" w:rsidRPr="000A65DC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</w:t>
      </w:r>
      <w:r w:rsidR="00F959C8" w:rsidRPr="000A65DC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>представлен</w:t>
      </w:r>
      <w:proofErr w:type="gramEnd"/>
      <w:r w:rsidR="00F959C8" w:rsidRPr="000A65DC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 xml:space="preserve"> в </w:t>
      </w:r>
      <w:r w:rsidR="0014247F" w:rsidRPr="000A65DC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>приложени</w:t>
      </w:r>
      <w:r w:rsidR="00F959C8" w:rsidRPr="000A65DC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>и</w:t>
      </w:r>
      <w:r w:rsidR="0014247F" w:rsidRPr="000A65DC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 xml:space="preserve"> к </w:t>
      </w:r>
      <w:r w:rsidR="00F959C8" w:rsidRPr="000A65DC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 xml:space="preserve">основным направлениям </w:t>
      </w:r>
      <w:r w:rsidR="00F959C8" w:rsidRPr="000A65DC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lastRenderedPageBreak/>
        <w:t xml:space="preserve">налоговой политики Северо-Енисейского района на 2024 год и плановый период 2025-2026 годов. </w:t>
      </w:r>
    </w:p>
    <w:p w:rsidR="00F959C8" w:rsidRPr="00604AD8" w:rsidRDefault="00F959C8" w:rsidP="00F95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128" w:rsidRPr="00887F41" w:rsidRDefault="000B05F1" w:rsidP="00812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7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CF74A1"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Налоговая политика, планируемая администрацией Северо-Енисейского района к реализации в 202</w:t>
      </w:r>
      <w:r w:rsidR="00B24B2B"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- 202</w:t>
      </w:r>
      <w:r w:rsidR="00B71EB5"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8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годах</w:t>
      </w:r>
    </w:p>
    <w:p w:rsidR="002006AC" w:rsidRDefault="002006AC" w:rsidP="00BF38EB">
      <w:pPr>
        <w:tabs>
          <w:tab w:val="left" w:pos="72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85DDD" w:rsidRPr="00EE29E9" w:rsidRDefault="00185DDD" w:rsidP="00BF38EB">
      <w:pPr>
        <w:tabs>
          <w:tab w:val="left" w:pos="72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Налог на имущество физических лиц</w:t>
      </w:r>
    </w:p>
    <w:p w:rsidR="007B07B9" w:rsidRPr="00EE29E9" w:rsidRDefault="000B05F1" w:rsidP="0056393A">
      <w:pPr>
        <w:tabs>
          <w:tab w:val="left" w:pos="72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главой 3</w:t>
      </w:r>
      <w:r w:rsidR="00104EBA"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«Налог на имущество физических лиц» части второй Налогового кодекса Российской Федерации на территории Северо-Енисейского района налог на имущество физических лиц введен и установлен </w:t>
      </w:r>
      <w:r w:rsidR="007B07B9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решени</w:t>
      </w:r>
      <w:r w:rsidR="0056393A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ем </w:t>
      </w:r>
      <w:r w:rsidR="007B07B9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Северо-Енисейского районного Совета депутатов № 531-43 «О налоге на имущество физических лиц на территории Северо-Енисейского района» </w:t>
      </w:r>
      <w:r w:rsidR="007B07B9" w:rsidRPr="00EE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редакции решения Северо-Енисейского районного Совета депутатов от 08.04.2019 № 609-47, от 24.05.2019 № 622-49, от 16.07.2019 № 647-51</w:t>
      </w:r>
      <w:proofErr w:type="gramEnd"/>
      <w:r w:rsidR="007B07B9" w:rsidRPr="00EE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от 22.11.2019 № 729-54, от 17.06.2022 № 394-24, от 29.08.2022 № 424-26, от 03.11.2022 № 477-28</w:t>
      </w:r>
      <w:r w:rsidR="00AA66D2" w:rsidRPr="00EE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от 19.12.2022 № 525-30</w:t>
      </w:r>
      <w:r w:rsidR="007B07B9" w:rsidRPr="00EE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(далее – Решение № 531-43)</w:t>
      </w:r>
      <w:r w:rsidR="00497835" w:rsidRPr="00EE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B07B9" w:rsidRPr="00EE29E9" w:rsidRDefault="007B07B9" w:rsidP="0049783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ab/>
      </w:r>
      <w:r w:rsidR="00497835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В</w:t>
      </w: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 отношении объектов недвижимости, применяется налоговая </w:t>
      </w:r>
      <w:proofErr w:type="gramStart"/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база</w:t>
      </w:r>
      <w:proofErr w:type="gramEnd"/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 по которым определяется как их кадастровая стои</w:t>
      </w:r>
      <w:r w:rsidR="00A11194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мость. Д</w:t>
      </w: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ля расчета налоговой базы </w:t>
      </w:r>
      <w:r w:rsidR="00A11194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если кадастровая стоимость объектов </w:t>
      </w: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по состоянию на 1 января 202</w:t>
      </w:r>
      <w:r w:rsidR="00A11194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4 года п</w:t>
      </w: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ревышает када</w:t>
      </w:r>
      <w:r w:rsidR="00A11194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стровую стоимость на 01.01.2022 (</w:t>
      </w: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за исключением ситуаций, когда кадастровая стоимость объектов увеличилась вследствие изменения их характеристик)</w:t>
      </w:r>
      <w:r w:rsidR="00A11194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, то налоговая база определяется как кадастровая стоимость на 01.01.2022</w:t>
      </w:r>
      <w:r w:rsidR="002A6BC5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.</w:t>
      </w:r>
    </w:p>
    <w:p w:rsidR="007B07B9" w:rsidRPr="00EE29E9" w:rsidRDefault="00947983" w:rsidP="007B07B9">
      <w:pPr>
        <w:suppressAutoHyphens/>
        <w:autoSpaceDN w:val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Н</w:t>
      </w:r>
      <w:r w:rsidR="007B07B9"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алоговые ставки налога на имущество физических лиц с 01.01.2023 года установлены в следующих размерах (таблица 4):</w:t>
      </w:r>
    </w:p>
    <w:p w:rsidR="007B07B9" w:rsidRPr="00EE29E9" w:rsidRDefault="007B07B9" w:rsidP="007B07B9">
      <w:pPr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Таблица 4</w:t>
      </w:r>
    </w:p>
    <w:tbl>
      <w:tblPr>
        <w:tblW w:w="935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953"/>
        <w:gridCol w:w="2410"/>
      </w:tblGrid>
      <w:tr w:rsidR="007B07B9" w:rsidRPr="00EE29E9" w:rsidTr="00F21E40">
        <w:trPr>
          <w:cantSplit/>
          <w:trHeight w:val="8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налогообложения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Налоговая ставка (в процентах) </w:t>
            </w:r>
          </w:p>
        </w:tc>
      </w:tr>
      <w:tr w:rsidR="007B07B9" w:rsidRPr="00EE29E9" w:rsidTr="00F21E4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7B9" w:rsidRPr="00EE29E9" w:rsidTr="00F21E40">
        <w:trPr>
          <w:cantSplit/>
          <w:trHeight w:val="2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(часть жилого дома)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B07B9" w:rsidRPr="00EE29E9" w:rsidTr="00F21E40">
        <w:trPr>
          <w:cantSplit/>
          <w:trHeight w:val="25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(часть квартиры)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B07B9" w:rsidRPr="00EE29E9" w:rsidTr="00F21E40">
        <w:trPr>
          <w:cantSplit/>
          <w:trHeight w:val="26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B07B9" w:rsidRPr="00EE29E9" w:rsidTr="00F21E40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незавершенного строительства в случае, если проектируемым назначением такого объекта является жилой дом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B07B9" w:rsidRPr="00EE29E9" w:rsidTr="00F21E40">
        <w:trPr>
          <w:cantSplit/>
          <w:trHeight w:val="5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единый недвижимый комплекс, в состав которого входит хотя бы один жилой дом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B07B9" w:rsidRPr="00EE29E9" w:rsidTr="00F21E40">
        <w:trPr>
          <w:cantSplit/>
          <w:trHeight w:val="111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гараж, машино – место, в том числе расположенных в объектах налогообложения, указанных в подпункте 2 пункта 2 статьи 406 Налогового кодекса Российской Федерации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B07B9" w:rsidRPr="00EE29E9" w:rsidTr="00F21E40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хозяйственное строение или сооружение, площадь которого не превышает 50 квадратных метров и которое расположено на земельном участке для ведения личного подсобного хозяйства, огородничества, садоводства или индивидуального жилищного строительства</w:t>
            </w:r>
            <w:r w:rsidRPr="00EE29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B07B9" w:rsidRPr="00EE29E9" w:rsidTr="00F21E40">
        <w:trPr>
          <w:cantSplit/>
          <w:trHeight w:val="21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налогообложения, включенные в перечень, определяемый в соответствии с </w:t>
            </w:r>
            <w:hyperlink r:id="rId12" w:history="1">
              <w:r w:rsidRPr="00EE29E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7 статьи 378.2</w:t>
              </w:r>
            </w:hyperlink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Налогового кодекса Российской Федерации, объекты налогообложения, предусмотренные </w:t>
            </w:r>
            <w:hyperlink r:id="rId13" w:history="1">
              <w:r w:rsidRPr="00EE29E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абзацем вторым пункта 10 статьи 378.2</w:t>
              </w:r>
            </w:hyperlink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Налогового кодекса Российской Федерации, а также объекты налогообложения, кадастровая стоимость каждого из которых превышает 300 миллионов рублей</w:t>
            </w:r>
            <w:r w:rsidRPr="00EE29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(в редакции решения от 29.08.2022 № 424-26)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B07B9" w:rsidRPr="00EE29E9" w:rsidTr="00F21E40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объекты налогообложения</w:t>
            </w:r>
          </w:p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(в редакции решения от 29.08.2022 № 424-26)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B9" w:rsidRPr="00EE29E9" w:rsidRDefault="007B07B9" w:rsidP="007B07B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</w:tbl>
    <w:p w:rsidR="007B07B9" w:rsidRPr="00EE29E9" w:rsidRDefault="007B07B9" w:rsidP="007B07B9">
      <w:pPr>
        <w:widowControl w:val="0"/>
        <w:suppressAutoHyphens/>
        <w:autoSpaceDN w:val="0"/>
        <w:spacing w:after="0" w:line="240" w:lineRule="auto"/>
        <w:ind w:left="360"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7B07B9" w:rsidRPr="00EE29E9" w:rsidRDefault="007B07B9" w:rsidP="007B07B9">
      <w:pPr>
        <w:widowControl w:val="0"/>
        <w:suppressAutoHyphens/>
        <w:autoSpaceDN w:val="0"/>
        <w:spacing w:after="0" w:line="240" w:lineRule="auto"/>
        <w:ind w:left="360"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Установлены налоговые льготы, не предусмотренные Налоговым кодексом Российской Федерации, на которые имеют право следующие категории налогоплательщиков:</w:t>
      </w:r>
    </w:p>
    <w:p w:rsidR="007B07B9" w:rsidRPr="00EE29E9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Герои Социалистического Труда, награжденные орденами Трудовой славы, «За службу Родине в вооруженных Силах СССР»;</w:t>
      </w:r>
    </w:p>
    <w:p w:rsidR="007B07B9" w:rsidRPr="00EE29E9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сироты, оставшиеся без родителей, до достижения ими восемнадцатилетнего возраста;</w:t>
      </w:r>
    </w:p>
    <w:p w:rsidR="007B07B9" w:rsidRPr="00EE29E9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дети, находящиеся под опекой;</w:t>
      </w:r>
    </w:p>
    <w:p w:rsidR="007B07B9" w:rsidRPr="00EE29E9" w:rsidRDefault="007B07B9" w:rsidP="007B07B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родители, усыновители, опекуны, воспитывающие детей-инвалидов, если ребенок не находится на полном государственном обеспечении;</w:t>
      </w:r>
    </w:p>
    <w:p w:rsidR="007B07B9" w:rsidRPr="00EE29E9" w:rsidRDefault="007B07B9" w:rsidP="007B07B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многодетные семьи (семьи, имеющие трех и более детей, не достигших восемнадцатилетнего возраста).</w:t>
      </w:r>
    </w:p>
    <w:p w:rsidR="007B07B9" w:rsidRPr="00EE29E9" w:rsidRDefault="007B07B9" w:rsidP="007B07B9">
      <w:pPr>
        <w:suppressAutoHyphens/>
        <w:autoSpaceDN w:val="0"/>
        <w:spacing w:after="0" w:line="240" w:lineRule="auto"/>
        <w:ind w:left="360"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6) лица, принимающие участие в специальной военной операции, члены семей участников специальной военной операции (жены (мужья), дети до 23 лет, родители) – в отношении одного объекта налогообложения.</w:t>
      </w:r>
      <w:r w:rsidRPr="00EE29E9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 </w:t>
      </w:r>
    </w:p>
    <w:p w:rsidR="007B07B9" w:rsidRPr="00EE29E9" w:rsidRDefault="007B07B9" w:rsidP="007B07B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7B07B9" w:rsidRPr="00EE29E9" w:rsidRDefault="007B07B9" w:rsidP="007B07B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определении подлежащей уплате налогоплательщиком суммы налога налоговая льгота предоставляется </w:t>
      </w:r>
      <w:proofErr w:type="gramStart"/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льгот.</w:t>
      </w:r>
    </w:p>
    <w:p w:rsidR="007B07B9" w:rsidRPr="00EE29E9" w:rsidRDefault="007B07B9" w:rsidP="007B07B9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7B07B9" w:rsidRPr="00EE29E9" w:rsidRDefault="007B07B9" w:rsidP="007B07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квартира, часть квартиры или комната; </w:t>
      </w:r>
    </w:p>
    <w:p w:rsidR="007B07B9" w:rsidRPr="00EE29E9" w:rsidRDefault="007B07B9" w:rsidP="007B07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жилой дом или часть жилого дома;</w:t>
      </w:r>
    </w:p>
    <w:p w:rsidR="007B07B9" w:rsidRPr="00EE29E9" w:rsidRDefault="007B07B9" w:rsidP="007B07B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гараж или машино-место.</w:t>
      </w:r>
    </w:p>
    <w:p w:rsidR="007B07B9" w:rsidRPr="00887F41" w:rsidRDefault="007B07B9" w:rsidP="007B07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Налог на имущество физических лиц является местным налогом и зачисляется в доходы бюджета района в соответствии с бюджетным законодательством по нормативу 100 процентов.</w:t>
      </w:r>
    </w:p>
    <w:p w:rsidR="007B07B9" w:rsidRPr="00887F41" w:rsidRDefault="007B07B9" w:rsidP="00DB211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</w:pPr>
      <w:r w:rsidRPr="00887F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B07B9" w:rsidRPr="00DE415F" w:rsidRDefault="007B07B9" w:rsidP="00AB3DA4">
      <w:pPr>
        <w:suppressAutoHyphens/>
        <w:autoSpaceDN w:val="0"/>
        <w:spacing w:line="240" w:lineRule="auto"/>
        <w:ind w:firstLine="708"/>
        <w:jc w:val="both"/>
        <w:textAlignment w:val="baseline"/>
        <w:outlineLvl w:val="2"/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</w:pPr>
      <w:r w:rsidRPr="00DE415F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>Земельный налог</w:t>
      </w:r>
    </w:p>
    <w:p w:rsidR="003336D6" w:rsidRDefault="00195150" w:rsidP="003336D6">
      <w:pPr>
        <w:suppressAutoHyphens/>
        <w:autoSpaceDN w:val="0"/>
        <w:spacing w:before="240"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  <w:proofErr w:type="gramStart"/>
      <w:r w:rsidRPr="00DE415F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Р</w:t>
      </w:r>
      <w:r w:rsidR="007B07B9" w:rsidRPr="00DE415F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ешение Северо-Енисейского районного Совета депутатов № 207-20 от 27.11.2006 года «О введении и установлении на территории Северо-Енисейского района земельного налога» (в редакции решений от 20.03.2009 №535-47, от 28.10.2009 № 620-56, от 30.11.2009 №641-57, от 10.11.2010 № 131-12, от 28.02.2011 № 250-17, от 14.06.2011 № 307-20, от 29.07.2011 № 322-23, от 17.10.2012 № 578-40, от 29.01.2013 № 608-45, от 26.04.2013 № 646-50, от 22.04.2014 № 828-62, от 12.05.2014 № 835-63, от 24.12.2014</w:t>
      </w:r>
      <w:proofErr w:type="gramEnd"/>
      <w:r w:rsidR="007B07B9" w:rsidRPr="00DE415F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 № 965-72, от 22.05.2015 № 1008-77, от 31.03.2017 № 255-21, от 23.11.2018 № 532-43, от 08.04.2019 № 608-47, от 24.05.2019 № 621-49, от 17.09.2019 № 668-52, от 30.10.2019 № 691-53, от 23.04.2021 № 126-8, от 29.09.2021 № 184-12, от 17.06.2022 № 393-24, от 29.08.2022 № 423-26, от 03.11.2022 № 47</w:t>
      </w:r>
      <w:r w:rsidR="003336D6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 xml:space="preserve">6-28) (далее </w:t>
      </w:r>
      <w:proofErr w:type="gramStart"/>
      <w:r w:rsidR="003336D6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–Р</w:t>
      </w:r>
      <w:proofErr w:type="gramEnd"/>
      <w:r w:rsidR="003336D6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ешение № 207-20).</w:t>
      </w:r>
    </w:p>
    <w:p w:rsidR="003336D6" w:rsidRDefault="00A71293" w:rsidP="003336D6">
      <w:pPr>
        <w:suppressAutoHyphens/>
        <w:autoSpaceDN w:val="0"/>
        <w:spacing w:before="240"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</w:pPr>
      <w:r w:rsidRPr="00DE415F">
        <w:rPr>
          <w:rFonts w:ascii="Times New Roman" w:eastAsia="Calibri" w:hAnsi="Times New Roman" w:cs="Times New Roman"/>
          <w:i/>
          <w:kern w:val="3"/>
          <w:sz w:val="28"/>
          <w:szCs w:val="28"/>
          <w:lang w:eastAsia="ar-SA"/>
        </w:rPr>
        <w:t>Ставки налога</w:t>
      </w:r>
    </w:p>
    <w:p w:rsidR="007B07B9" w:rsidRPr="00DE415F" w:rsidRDefault="007B07B9" w:rsidP="003336D6">
      <w:pPr>
        <w:suppressAutoHyphens/>
        <w:autoSpaceDN w:val="0"/>
        <w:spacing w:before="24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  <w:t>В соответствии с Решением № 207-20 с</w:t>
      </w: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тавка земельного налога установлена в размере 0,3 процента от кадастровой стоимости в отношении земельных участков:</w:t>
      </w:r>
    </w:p>
    <w:p w:rsidR="007B07B9" w:rsidRPr="00DE415F" w:rsidRDefault="007B07B9" w:rsidP="00A71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7B07B9" w:rsidRPr="00DE415F" w:rsidRDefault="007B07B9" w:rsidP="007B0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 </w:t>
      </w:r>
    </w:p>
    <w:p w:rsidR="007B07B9" w:rsidRPr="00DE415F" w:rsidRDefault="007B07B9" w:rsidP="007B0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4" w:history="1">
        <w:r w:rsidRPr="00DE41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личного подсобного хозяйства</w:t>
        </w:r>
      </w:hyperlink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садоводства или огородничества, а также земельных участков общего назначения, предусмотренных </w:t>
      </w: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Федеральным </w:t>
      </w:r>
      <w:hyperlink r:id="rId15" w:history="1">
        <w:r w:rsidRPr="00DE41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7B07B9" w:rsidRPr="00DE415F" w:rsidRDefault="007B07B9" w:rsidP="007B0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7B07B9" w:rsidRPr="00DE415F" w:rsidRDefault="007B07B9" w:rsidP="007B07B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Ставка земельного налога установлена в размере 1,5 процента от кадастровой стоимости в отношении прочих земельных участков.</w:t>
      </w:r>
    </w:p>
    <w:p w:rsidR="007B07B9" w:rsidRPr="00DE415F" w:rsidRDefault="007B07B9" w:rsidP="007B0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налога, подлежащая уплате в бюджет налогоплательщиками - физическими лицами, исчисляется налоговыми органами.</w:t>
      </w:r>
    </w:p>
    <w:p w:rsidR="007B07B9" w:rsidRPr="00DE415F" w:rsidRDefault="007B07B9" w:rsidP="007B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 следующий порядок уплаты земельного налога и авансовых платежей по земельному налогу налогоплательщиками-организациями:</w:t>
      </w:r>
    </w:p>
    <w:p w:rsidR="007B07B9" w:rsidRPr="00DE415F" w:rsidRDefault="007B07B9" w:rsidP="007B07B9">
      <w:pPr>
        <w:suppressAutoHyphens/>
        <w:autoSpaceDN w:val="0"/>
        <w:spacing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 и авансовые платежи по земельному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статьей 389 Налогового кодекса Российской Федерации.</w:t>
      </w:r>
    </w:p>
    <w:p w:rsidR="007B07B9" w:rsidRPr="00DE415F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DE4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Освобождены от уплаты земельного налога:</w:t>
      </w:r>
      <w:proofErr w:type="gramEnd"/>
    </w:p>
    <w:p w:rsidR="007B07B9" w:rsidRPr="00DE415F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Северо-Енисейского района, включая органы администрации Северо-Енисейского района с правами юридического лица - в отношении земельных участков, предоставленных им для обеспечения их деятельности;</w:t>
      </w:r>
    </w:p>
    <w:p w:rsidR="007B07B9" w:rsidRPr="00DE415F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образования, спорта, культуры, молодежной политики Северо-Енисейского района - в отношении земельных участков, используемых такими учреждениями для выполнения работ (оказания услуг) и (или)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Северо-Енисейского района, а также переданных им государственных полномочий;</w:t>
      </w:r>
    </w:p>
    <w:p w:rsidR="007B07B9" w:rsidRPr="00DE415F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муниципальные учреждения Северо-Енисейского района - в отношении земельных участков, используемых такими учреждениями для выполнения работ (оказания услуг) и (или)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Северо-Енисейского района, а также переданных им государственных полномочий;</w:t>
      </w:r>
    </w:p>
    <w:p w:rsidR="007B07B9" w:rsidRPr="00DE415F" w:rsidRDefault="007B07B9" w:rsidP="007B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учреждения, целью деятельности которых является выполнение работ, оказание услуг по тушению пожаров и осуществлению мер пожарной безопасности в лесах, в качестве специализированного учреждения, созданных для обеспечения исполнения переданных органу государственной власти Красноярского края полномочий Российской Федерации;</w:t>
      </w:r>
    </w:p>
    <w:p w:rsidR="007B07B9" w:rsidRPr="00DE415F" w:rsidRDefault="007B07B9" w:rsidP="007B0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ветераны боевых действий – в отношении одного земельного участка, не используемого в предпринимательской деятельности, по выбору налогоплательщика.</w:t>
      </w:r>
    </w:p>
    <w:p w:rsidR="007B07B9" w:rsidRDefault="007B07B9" w:rsidP="007B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лица, принимающие участие в специальной военной операции, члены семей участников специальной военной операции (жены (мужья), дети до 23 лет, </w:t>
      </w: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родители) – в отношении одного земельного участка, не используемого в предпринимательской деятельности, по выбору налогоплательщика.</w:t>
      </w:r>
    </w:p>
    <w:p w:rsidR="002006AC" w:rsidRPr="00887F41" w:rsidRDefault="002006AC" w:rsidP="007B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128" w:rsidRDefault="00DE415F" w:rsidP="002370F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415F"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  <w:t>9</w:t>
      </w:r>
      <w:r w:rsidR="009A767F" w:rsidRPr="00DE415F"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  <w:t>.</w:t>
      </w:r>
      <w:r w:rsidR="000B05F1" w:rsidRPr="00DE415F"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  <w:t xml:space="preserve"> </w:t>
      </w:r>
      <w:bookmarkStart w:id="17" w:name="_Toc527044754"/>
      <w:r w:rsidR="000B05F1" w:rsidRPr="00DE4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Повышение эффективности </w:t>
      </w:r>
      <w:r w:rsidR="0043534B" w:rsidRPr="00DE4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использования </w:t>
      </w:r>
      <w:r w:rsidR="000B05F1" w:rsidRPr="00DE4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имущества</w:t>
      </w:r>
    </w:p>
    <w:p w:rsidR="0076673B" w:rsidRPr="00DE415F" w:rsidRDefault="0076673B" w:rsidP="002370F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4600" w:rsidRPr="00DE415F" w:rsidRDefault="008E4520" w:rsidP="00ED46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15F">
        <w:rPr>
          <w:rFonts w:ascii="Times New Roman" w:eastAsia="Calibri" w:hAnsi="Times New Roman" w:cs="Times New Roman"/>
          <w:sz w:val="28"/>
          <w:szCs w:val="28"/>
        </w:rPr>
        <w:t>В соответствии с распоряжением Правительства Красноярского края от 16.10.2020 № 755-р в 2023 году краевое государственное бюджетное учреждение «Центр кадастровой оценки» проводит на территории Красноярского края государственную кадастровую оценку зданий, помещений, сооружений, объектов незавершенного строительства, машино- мест</w:t>
      </w:r>
      <w:r w:rsidR="006B654E" w:rsidRPr="00DE415F">
        <w:rPr>
          <w:rFonts w:ascii="Times New Roman" w:eastAsia="Calibri" w:hAnsi="Times New Roman" w:cs="Times New Roman"/>
          <w:sz w:val="28"/>
          <w:szCs w:val="28"/>
        </w:rPr>
        <w:t>, у</w:t>
      </w:r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чтенных в Едином государственном реестре недвижимости по состоянию на 01.01.2023. Результаты ГКО ОКС будут применяться для расчета налоговых и иных платежей с 01.01.2024. </w:t>
      </w:r>
    </w:p>
    <w:p w:rsidR="00064377" w:rsidRPr="00DE415F" w:rsidRDefault="008A0EBD" w:rsidP="00FC2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>Осуществляется проведение инвентаризации адресных сведений в ГАР, внесение сведений об отсутствующих адресах актуализации имеющихся адресных сведений по земельным участкам и по объектам недвижимости до уровня помещений. Проведена работ</w:t>
      </w:r>
      <w:r w:rsidR="00FC2235" w:rsidRPr="00DE415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 по актуализации сведений об адресах, отсутствующих в Федеральной информационной адресной системе (ФИАС)</w:t>
      </w:r>
      <w:r w:rsidR="00064377" w:rsidRPr="00DE415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6673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64377" w:rsidRPr="00DE415F">
        <w:rPr>
          <w:rFonts w:ascii="Times New Roman" w:eastAsia="Calibri" w:hAnsi="Times New Roman" w:cs="Times New Roman"/>
          <w:bCs/>
          <w:sz w:val="28"/>
          <w:szCs w:val="28"/>
        </w:rPr>
        <w:t>По состоянию на 01.</w:t>
      </w:r>
      <w:r w:rsidRPr="00DE415F"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="00064377" w:rsidRPr="00DE415F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965370" w:rsidRPr="00DE415F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064377"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 в ГАР внесено </w:t>
      </w:r>
      <w:r w:rsidR="00965370" w:rsidRPr="00DE415F">
        <w:rPr>
          <w:rFonts w:ascii="Times New Roman" w:eastAsia="Calibri" w:hAnsi="Times New Roman" w:cs="Times New Roman"/>
          <w:bCs/>
          <w:sz w:val="28"/>
          <w:szCs w:val="28"/>
        </w:rPr>
        <w:t>506</w:t>
      </w: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 адресов объектов адресации</w:t>
      </w:r>
      <w:r w:rsidR="00064377"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F2653" w:rsidRPr="00DE415F" w:rsidRDefault="001F2653" w:rsidP="00C2269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>В целях повышения качества управления земельно-имущественным комплексом Северо-Енисейского района и наращивания доходного потенциала бюджета администрацией Северо-Енисейского района осуществляется межведомственное взаимодействие с УФНС по Красноярскому краю и Управлением Росреестра по Красноярскому краю (далее – Росреестр по Красноярскому краю).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>В целях максимального вовлечения объектов недвижимости в налоговый оборот проводится работа по следующим направлениям: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внесение сведений в Федеральную информационную адресную систему (далее – ФИАС); 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уточнение данных в Едином государственном реестре недвижимости (далее – ЕГРН) о земельных участках без кадастровой стоимости; 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электронного взаимодействия (предоставление заявлений в орган регистрации прав о постановке на государственный кадастровый учет и (или) государственную регистрацию прав в форме электронного документа); 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внесение в ЕГРН сведений о границах территориальных зон и населенных пунктов; 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внесение в ЕГРН сведений о правообладателях ранее учтенных объектов недвижимости; 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снижение задолженности по имущественным налогам физических лиц; </w:t>
      </w:r>
    </w:p>
    <w:p w:rsidR="001F2653" w:rsidRPr="00DE415F" w:rsidRDefault="001F2653" w:rsidP="001D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E415F">
        <w:rPr>
          <w:rFonts w:ascii="Times New Roman" w:eastAsia="Calibri" w:hAnsi="Times New Roman" w:cs="Times New Roman"/>
          <w:bCs/>
          <w:sz w:val="28"/>
          <w:szCs w:val="28"/>
        </w:rPr>
        <w:t>проведение инвентаризации адресов объектов адресации и земельных участков и внесение сведений в Государственный адресный реестр (далее – ГАР).</w:t>
      </w:r>
    </w:p>
    <w:p w:rsidR="00064377" w:rsidRPr="00DE415F" w:rsidRDefault="00064377" w:rsidP="001D40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Кроме того, в связи с расширением федеральным законодательством полномочий органов местного самоуправления, а также в целях реализации государственной программы Российской Федерации «Национальная система </w:t>
      </w:r>
      <w:r w:rsidRPr="00DE415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пространственных данных»  (Постановление Правительства Российской Федерации от 01.12.2021 № 2148) и исполнения поручений Президента Российской Федерации от 11.08.2022 № Пр-1424 организована работа </w:t>
      </w:r>
      <w:r w:rsidRPr="00DE415F">
        <w:rPr>
          <w:rFonts w:ascii="Times New Roman" w:eastAsia="Calibri" w:hAnsi="Times New Roman" w:cs="Times New Roman"/>
          <w:bCs/>
          <w:sz w:val="28"/>
          <w:szCs w:val="28"/>
        </w:rPr>
        <w:br/>
        <w:t>по проведению комплексных кадастровых работ (далее – ККР), выявлению правообладателей ранее учтенных объектов недвижимости, внесению в ЕГРН сведений</w:t>
      </w:r>
      <w:proofErr w:type="gramEnd"/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 о границах населенных пунктов и территориальных зон.</w:t>
      </w:r>
    </w:p>
    <w:p w:rsidR="00064377" w:rsidRPr="00DE415F" w:rsidRDefault="00064377" w:rsidP="0006437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DE415F">
        <w:rPr>
          <w:rFonts w:ascii="Times New Roman" w:eastAsia="Calibri" w:hAnsi="Times New Roman" w:cs="Times New Roman"/>
          <w:bCs/>
          <w:sz w:val="28"/>
          <w:szCs w:val="28"/>
        </w:rPr>
        <w:t xml:space="preserve">В связи с принятием Федерального закона от 30.12.2020 № 518-ФЗ </w:t>
      </w:r>
      <w:r w:rsidRPr="00DE415F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отдельные законодательные акты РФ» (далее – Закон № 518-ФЗ) в части дополнения Федерального закона № 218-ФЗ от 13.07.2015 </w:t>
      </w:r>
      <w:r w:rsidRPr="00DE415F">
        <w:rPr>
          <w:rFonts w:ascii="Times New Roman" w:eastAsia="Calibri" w:hAnsi="Times New Roman" w:cs="Times New Roman"/>
          <w:sz w:val="28"/>
          <w:szCs w:val="28"/>
        </w:rPr>
        <w:br/>
        <w:t xml:space="preserve">«О государственной регистрации недвижимости» статьей 69.1 «Выявление правообладателей ранее учтенных объектов недвижимости» органы местного самоуправления наделены полномочиями по проведению мероприятий </w:t>
      </w:r>
      <w:r w:rsidRPr="00DE415F">
        <w:rPr>
          <w:rFonts w:ascii="Times New Roman" w:eastAsia="Calibri" w:hAnsi="Times New Roman" w:cs="Times New Roman"/>
          <w:sz w:val="28"/>
          <w:szCs w:val="28"/>
        </w:rPr>
        <w:br/>
        <w:t xml:space="preserve">по выявлению правообладателей ранее учтенных объектов недвижимости. </w:t>
      </w:r>
      <w:proofErr w:type="gramEnd"/>
    </w:p>
    <w:p w:rsidR="000D688C" w:rsidRPr="00887F41" w:rsidRDefault="00064377" w:rsidP="000D688C">
      <w:pPr>
        <w:spacing w:before="120"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E415F">
        <w:rPr>
          <w:rFonts w:ascii="Times New Roman" w:eastAsia="Calibri" w:hAnsi="Times New Roman" w:cs="Times New Roman"/>
          <w:sz w:val="28"/>
          <w:szCs w:val="27"/>
        </w:rPr>
        <w:t xml:space="preserve">Кроме того, на территории </w:t>
      </w:r>
      <w:r w:rsidR="006844C4" w:rsidRPr="00DE415F">
        <w:rPr>
          <w:rFonts w:ascii="Times New Roman" w:eastAsia="Calibri" w:hAnsi="Times New Roman" w:cs="Times New Roman"/>
          <w:sz w:val="28"/>
          <w:szCs w:val="27"/>
        </w:rPr>
        <w:t>Северо-Енисейского района</w:t>
      </w:r>
      <w:r w:rsidRPr="00DE415F">
        <w:rPr>
          <w:rFonts w:ascii="Times New Roman" w:eastAsia="Calibri" w:hAnsi="Times New Roman" w:cs="Times New Roman"/>
          <w:sz w:val="28"/>
          <w:szCs w:val="27"/>
        </w:rPr>
        <w:t xml:space="preserve"> организована работа </w:t>
      </w:r>
      <w:r w:rsidRPr="00DE415F">
        <w:rPr>
          <w:rFonts w:ascii="Times New Roman" w:eastAsia="Calibri" w:hAnsi="Times New Roman" w:cs="Times New Roman"/>
          <w:sz w:val="28"/>
          <w:szCs w:val="27"/>
        </w:rPr>
        <w:br/>
        <w:t>по внесению границ населенных пунктов и территориальных зон.</w:t>
      </w:r>
      <w:r w:rsidRPr="00887F41">
        <w:rPr>
          <w:rFonts w:ascii="Times New Roman" w:eastAsia="Calibri" w:hAnsi="Times New Roman" w:cs="Times New Roman"/>
          <w:sz w:val="28"/>
          <w:szCs w:val="27"/>
        </w:rPr>
        <w:t xml:space="preserve"> </w:t>
      </w:r>
    </w:p>
    <w:p w:rsidR="003610C8" w:rsidRPr="00887F41" w:rsidRDefault="003610C8" w:rsidP="003610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3610C8" w:rsidRPr="00DE415F" w:rsidRDefault="003610C8" w:rsidP="003610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E415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Внедрение и использование государственной межведомственной информационной системы централизованного учета объектов земельно-имущественного комплекса Красноярского края (далее - ГМИС) на территории Северо-Енисейского района </w:t>
      </w:r>
    </w:p>
    <w:p w:rsidR="00965370" w:rsidRPr="00DE415F" w:rsidRDefault="00965370" w:rsidP="00361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351E" w:rsidRPr="00DE415F" w:rsidRDefault="003610C8" w:rsidP="00361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415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965370" w:rsidRPr="00DE415F">
        <w:rPr>
          <w:rFonts w:ascii="Times New Roman" w:eastAsia="Calibri" w:hAnsi="Times New Roman" w:cs="Times New Roman"/>
          <w:bCs/>
          <w:sz w:val="28"/>
          <w:szCs w:val="28"/>
        </w:rPr>
        <w:t>постановлением Правительства края от 12.07.2019 № 355-п «</w:t>
      </w:r>
      <w:r w:rsidR="00965370" w:rsidRPr="00DE415F">
        <w:rPr>
          <w:rFonts w:ascii="Times New Roman" w:eastAsia="Calibri" w:hAnsi="Times New Roman" w:cs="Times New Roman"/>
          <w:sz w:val="28"/>
          <w:szCs w:val="28"/>
        </w:rPr>
        <w:t>О создании государственной межведомственной информационной системы централизованного учета объектов земельно-имущественного комплекса Красноярского края</w:t>
      </w:r>
      <w:r w:rsidR="00965370" w:rsidRPr="00DE415F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DE415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увеличения поступлений неналоговых доходов в бюджет района от использования имущества </w:t>
      </w:r>
      <w:r w:rsidRPr="00DE415F">
        <w:rPr>
          <w:rFonts w:ascii="Times New Roman" w:eastAsia="Times New Roman" w:hAnsi="Times New Roman" w:cs="Times New Roman"/>
          <w:sz w:val="28"/>
          <w:szCs w:val="28"/>
        </w:rPr>
        <w:t xml:space="preserve">продолжается работа Северо-Енисейского района  в ГМИС  </w:t>
      </w:r>
      <w:r w:rsidRPr="00DE4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полного учета имущества и земельных участков, вовлечения максимального количества объектов недвижимости в налоговый оборот. </w:t>
      </w:r>
      <w:proofErr w:type="gramEnd"/>
    </w:p>
    <w:p w:rsidR="003610C8" w:rsidRPr="00887F41" w:rsidRDefault="003610C8" w:rsidP="003610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15F">
        <w:rPr>
          <w:rFonts w:ascii="Times New Roman" w:hAnsi="Times New Roman" w:cs="Times New Roman"/>
          <w:sz w:val="28"/>
          <w:szCs w:val="28"/>
        </w:rPr>
        <w:t xml:space="preserve">Эта система обеспечивает администрацию Северо-Енисейского района актуальной информацией об объектах земельно-имущественного комплекса, а также используются единые стандарты, нормы учета при распоряжении имущественным комплексом и </w:t>
      </w:r>
      <w:r w:rsidRPr="00DE415F">
        <w:rPr>
          <w:rFonts w:ascii="Times New Roman" w:eastAsia="Calibri" w:hAnsi="Times New Roman" w:cs="Times New Roman"/>
          <w:sz w:val="28"/>
          <w:szCs w:val="28"/>
        </w:rPr>
        <w:t>методологическое сопровождение</w:t>
      </w:r>
      <w:r w:rsidR="008A0EBD" w:rsidRPr="00DE415F">
        <w:rPr>
          <w:rFonts w:ascii="Times New Roman" w:eastAsia="Calibri" w:hAnsi="Times New Roman" w:cs="Times New Roman"/>
          <w:sz w:val="28"/>
          <w:szCs w:val="28"/>
        </w:rPr>
        <w:t xml:space="preserve"> Министерством финансов края</w:t>
      </w:r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 по управлению земельно-имущественным комплексом.</w:t>
      </w:r>
    </w:p>
    <w:p w:rsidR="00B71EB5" w:rsidRPr="00DE415F" w:rsidRDefault="000B05F1" w:rsidP="00FF7CC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87F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18" w:name="_Toc116426889"/>
      <w:bookmarkStart w:id="19" w:name="_Toc116571580"/>
      <w:bookmarkEnd w:id="17"/>
      <w:r w:rsidR="009A767F" w:rsidRPr="00DE415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</w:t>
      </w:r>
      <w:r w:rsidR="00DE415F" w:rsidRPr="00DE415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0</w:t>
      </w:r>
      <w:r w:rsidR="009A767F" w:rsidRPr="00DE415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="00B71EB5" w:rsidRPr="00DE415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Совершенствование системы налоговых расходов</w:t>
      </w:r>
      <w:bookmarkEnd w:id="18"/>
      <w:bookmarkEnd w:id="19"/>
      <w:r w:rsidR="00B71EB5" w:rsidRPr="00DE415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B71EB5" w:rsidRPr="00DE415F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налоговых льгот (налоговых расходов)</w:t>
      </w:r>
    </w:p>
    <w:p w:rsidR="00B71EB5" w:rsidRPr="00DE415F" w:rsidRDefault="00B71EB5" w:rsidP="00FF7CCC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E415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Совершенствование системы налоговых расходов</w:t>
      </w:r>
    </w:p>
    <w:p w:rsidR="00B71EB5" w:rsidRPr="00DE415F" w:rsidRDefault="00B71EB5" w:rsidP="00FF7CCC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15F">
        <w:rPr>
          <w:rFonts w:ascii="Times New Roman" w:eastAsia="Calibri" w:hAnsi="Times New Roman" w:cs="Times New Roman"/>
          <w:sz w:val="28"/>
          <w:szCs w:val="28"/>
        </w:rPr>
        <w:t>В соответствии с требованиями статьи 174.3 Бюджетного кодекса Российской Федерации ежегодно налоговые расходы всех уровней подлежат оценке с соблюдением общих требований, установленных Правительством Российской Федерации.</w:t>
      </w:r>
    </w:p>
    <w:p w:rsidR="00B71EB5" w:rsidRPr="00DE415F" w:rsidRDefault="00B71EB5" w:rsidP="00B71E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Меры государственной поддержки юридических и физических лиц </w:t>
      </w:r>
      <w:r w:rsidRPr="00DE415F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приоритетами социально-экономической политики в виде </w:t>
      </w:r>
      <w:r w:rsidRPr="00DE415F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льгот и иных преференций по налогам и сборам являются по своей сути аналогом прямых бюджетных расходов, поэтому наравне с ними</w:t>
      </w:r>
      <w:r w:rsidRPr="00DE415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должны учитываться, анализироваться и оцениваться как налоговые расходы </w:t>
      </w:r>
      <w:r w:rsidRPr="00DE415F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 точки зрения их результативности и целесообразности, в том числе с учетом влияния на достижение целевых</w:t>
      </w:r>
      <w:proofErr w:type="gramEnd"/>
      <w:r w:rsidRPr="00DE415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индикаторов, установленных в программных </w:t>
      </w:r>
      <w:r w:rsidRPr="00DE415F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 иных документах.</w:t>
      </w:r>
    </w:p>
    <w:p w:rsidR="00DE415F" w:rsidRDefault="00DE415F" w:rsidP="00B71EB5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B71EB5" w:rsidRPr="00DE415F" w:rsidRDefault="00B71EB5" w:rsidP="009028A5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15F">
        <w:rPr>
          <w:rFonts w:ascii="Times New Roman" w:eastAsia="Calibri" w:hAnsi="Times New Roman" w:cs="Times New Roman"/>
          <w:i/>
          <w:sz w:val="28"/>
          <w:szCs w:val="28"/>
        </w:rPr>
        <w:t>Оценка эффективности налоговых льгот (налоговых расходов)</w:t>
      </w:r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15F">
        <w:rPr>
          <w:rFonts w:ascii="Times New Roman" w:eastAsia="Calibri" w:hAnsi="Times New Roman" w:cs="Times New Roman"/>
          <w:sz w:val="28"/>
          <w:szCs w:val="28"/>
        </w:rPr>
        <w:tab/>
      </w:r>
    </w:p>
    <w:p w:rsidR="00AD065C" w:rsidRPr="00DE415F" w:rsidRDefault="00AD065C" w:rsidP="009028A5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Оценка налоговых расходов Северо-Енисейского района проведена </w:t>
      </w:r>
      <w:r w:rsidRPr="00DE415F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порядком, утвержденным постановлением администрации Северо-Енисейского района от 24.03.2020 № 105-п «Об утверждении Порядка формирования перечня налоговых расходов Северо-Енисейского района и Порядка оценки налоговых расходов Северо-Енисейского района». Методика проведения оценки утверждена постановлением Правительства РФ от 22.06.2019 № 796 «Об общих требованиях к оценке налоговых расходов субъектов Российской Федерации и муниципальных образований» (далее – методика). </w:t>
      </w:r>
    </w:p>
    <w:p w:rsidR="00AD065C" w:rsidRPr="00DE415F" w:rsidRDefault="00AD065C" w:rsidP="00AD065C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Согласно методике оценка эффективности налоговых расходов Красноярского края проводилась </w:t>
      </w:r>
      <w:r w:rsidR="00B6051D" w:rsidRPr="00DE415F">
        <w:rPr>
          <w:rFonts w:ascii="Times New Roman" w:eastAsia="Calibri" w:hAnsi="Times New Roman" w:cs="Times New Roman"/>
          <w:sz w:val="28"/>
          <w:szCs w:val="28"/>
        </w:rPr>
        <w:t>на основе отчетных данных налоговых органов и органов статистики за 202</w:t>
      </w:r>
      <w:r w:rsidR="00A949A5" w:rsidRPr="00DE415F">
        <w:rPr>
          <w:rFonts w:ascii="Times New Roman" w:eastAsia="Calibri" w:hAnsi="Times New Roman" w:cs="Times New Roman"/>
          <w:sz w:val="28"/>
          <w:szCs w:val="28"/>
        </w:rPr>
        <w:t>1</w:t>
      </w:r>
      <w:r w:rsidR="00B6051D" w:rsidRPr="00DE415F">
        <w:rPr>
          <w:rFonts w:ascii="Times New Roman" w:eastAsia="Calibri" w:hAnsi="Times New Roman" w:cs="Times New Roman"/>
          <w:sz w:val="28"/>
          <w:szCs w:val="28"/>
        </w:rPr>
        <w:t xml:space="preserve"> год, результаты оценки уточнялись с учетом оперативных данных налоговых органов за 202</w:t>
      </w:r>
      <w:r w:rsidR="005D6D22" w:rsidRPr="00DE415F">
        <w:rPr>
          <w:rFonts w:ascii="Times New Roman" w:eastAsia="Calibri" w:hAnsi="Times New Roman" w:cs="Times New Roman"/>
          <w:sz w:val="28"/>
          <w:szCs w:val="28"/>
        </w:rPr>
        <w:t>2</w:t>
      </w:r>
      <w:r w:rsidR="00B6051D" w:rsidRPr="00DE415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DE41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065C" w:rsidRPr="00865233" w:rsidRDefault="00AD065C" w:rsidP="00AD065C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15F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налоговых расходов проводилась куратором налоговых расходов - Отделом экономического анализа и прогнозирования администрации Северо-Енисейского района (далее – Куратор) с предоставлением утвержденных результатов в уполномоченный орган - </w:t>
      </w:r>
      <w:r w:rsidRPr="00865233">
        <w:rPr>
          <w:rFonts w:ascii="Times New Roman" w:eastAsia="Calibri" w:hAnsi="Times New Roman" w:cs="Times New Roman"/>
          <w:sz w:val="28"/>
          <w:szCs w:val="28"/>
        </w:rPr>
        <w:t xml:space="preserve">Финансовое управление администрации Северо-Енисейского района (далее – уполномоченный орган) по следующим налоговым льготам: </w:t>
      </w:r>
    </w:p>
    <w:p w:rsidR="00AD065C" w:rsidRPr="00865233" w:rsidRDefault="00AD065C" w:rsidP="00AD065C">
      <w:pPr>
        <w:widowControl w:val="0"/>
        <w:autoSpaceDE w:val="0"/>
        <w:autoSpaceDN w:val="0"/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65233">
        <w:rPr>
          <w:rFonts w:ascii="Times New Roman" w:eastAsia="Calibri" w:hAnsi="Times New Roman" w:cs="Times New Roman"/>
          <w:i/>
          <w:sz w:val="28"/>
          <w:szCs w:val="28"/>
        </w:rPr>
        <w:t xml:space="preserve">НИФЛ, в части 5 предоставленных льгот: </w:t>
      </w:r>
    </w:p>
    <w:p w:rsidR="00AD065C" w:rsidRPr="00865233" w:rsidRDefault="00AD065C" w:rsidP="00AD06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233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Герои Социалистического Труда, награжденные орденами Трудовой славы, «За службу Родине в вооруженных Силах СССР»;</w:t>
      </w:r>
    </w:p>
    <w:p w:rsidR="00AD065C" w:rsidRPr="00865233" w:rsidRDefault="00AD065C" w:rsidP="00AD06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233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сироты, оставшиеся без родителей, до достижения ими восемнадцатилетнего возраста;</w:t>
      </w:r>
    </w:p>
    <w:p w:rsidR="00AD065C" w:rsidRPr="00865233" w:rsidRDefault="00AD065C" w:rsidP="00AD06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233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дети, находящиеся под опекой;</w:t>
      </w:r>
    </w:p>
    <w:p w:rsidR="00AD065C" w:rsidRPr="00865233" w:rsidRDefault="00AD065C" w:rsidP="00AD0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233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родители, усыновители, опекуны, воспитывающие детей-инвалидов, если ребенок не находится на полном государственном обеспечении;</w:t>
      </w:r>
    </w:p>
    <w:p w:rsidR="00AD065C" w:rsidRPr="00865233" w:rsidRDefault="00AD065C" w:rsidP="00AD0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233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многодетные семьи (семьи, имеющие трех и более детей, не достигших восемнадцатилетнего возраста).</w:t>
      </w:r>
    </w:p>
    <w:p w:rsidR="00AD065C" w:rsidRPr="00865233" w:rsidRDefault="00AD065C" w:rsidP="00AD065C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65233">
        <w:rPr>
          <w:rFonts w:ascii="Times New Roman" w:eastAsia="Calibri" w:hAnsi="Times New Roman" w:cs="Times New Roman"/>
          <w:i/>
          <w:sz w:val="28"/>
          <w:szCs w:val="28"/>
        </w:rPr>
        <w:t xml:space="preserve"> земельному налогу, в части 4 предоставленных льгот:</w:t>
      </w:r>
    </w:p>
    <w:p w:rsidR="00AD065C" w:rsidRPr="00865233" w:rsidRDefault="00AD065C" w:rsidP="00AD06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233">
        <w:rPr>
          <w:rFonts w:ascii="Times New Roman" w:eastAsia="Calibri" w:hAnsi="Times New Roman" w:cs="Times New Roman"/>
          <w:sz w:val="28"/>
          <w:szCs w:val="28"/>
        </w:rPr>
        <w:t>1) органы местного самоуправления Северо-Енисейского района, включая органы администрации Северо-Енисейского района с правами юридического лица - в отношении земельных участков, предоставленных им для обеспечения их деятельности;</w:t>
      </w:r>
    </w:p>
    <w:p w:rsidR="00AD065C" w:rsidRPr="00865233" w:rsidRDefault="00AD065C" w:rsidP="00AD06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233">
        <w:rPr>
          <w:rFonts w:ascii="Times New Roman" w:eastAsia="Calibri" w:hAnsi="Times New Roman" w:cs="Times New Roman"/>
          <w:sz w:val="28"/>
          <w:szCs w:val="28"/>
        </w:rPr>
        <w:lastRenderedPageBreak/>
        <w:t>2) учреждения образования, спорта, культуры, молодежной политики - в отношении земельных участков, используемых такими учреждениями для выполнения работ (оказания услуг) и (или)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Северо-Енисейского района, а также переданных им государственных полномочий;</w:t>
      </w:r>
    </w:p>
    <w:p w:rsidR="00AD065C" w:rsidRPr="00865233" w:rsidRDefault="00AD065C" w:rsidP="00AD06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233">
        <w:rPr>
          <w:rFonts w:ascii="Times New Roman" w:eastAsia="Calibri" w:hAnsi="Times New Roman" w:cs="Times New Roman"/>
          <w:sz w:val="28"/>
          <w:szCs w:val="28"/>
        </w:rPr>
        <w:t>3) иные муниципальные учреждения Северо-Енисейского района - в отношении земельных участков, используемых такими учреждениями для выполнения работ (оказания услуг) и (или) исполнения муниципальных функций в целях обеспечения п</w:t>
      </w:r>
      <w:bookmarkStart w:id="20" w:name="_GoBack"/>
      <w:bookmarkEnd w:id="20"/>
      <w:r w:rsidRPr="00865233">
        <w:rPr>
          <w:rFonts w:ascii="Times New Roman" w:eastAsia="Calibri" w:hAnsi="Times New Roman" w:cs="Times New Roman"/>
          <w:sz w:val="28"/>
          <w:szCs w:val="28"/>
        </w:rPr>
        <w:t>редусмотренных законодательством Российской Федерации полномочий органов местного самоуправления Северо-Енисейского района, а также переданных им государственных полномочий;</w:t>
      </w:r>
    </w:p>
    <w:p w:rsidR="00AD065C" w:rsidRPr="00865233" w:rsidRDefault="00AD065C" w:rsidP="00AD06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233">
        <w:rPr>
          <w:rFonts w:ascii="Times New Roman" w:eastAsia="Calibri" w:hAnsi="Times New Roman" w:cs="Times New Roman"/>
          <w:sz w:val="28"/>
          <w:szCs w:val="28"/>
        </w:rPr>
        <w:t xml:space="preserve"> 4) учреждения, целью деятельности которых является выполнение работ, оказание услуг по тушению пожаров и осуществлению мер пожарной безопасности в лесах, в качестве специализированного учреждения, созданных для обеспечения исполнения переданных органу государственной власти Красноярского края полномочий Российской Федерации.</w:t>
      </w:r>
    </w:p>
    <w:p w:rsidR="00AD065C" w:rsidRPr="00865233" w:rsidRDefault="00AD065C" w:rsidP="00AD06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233">
        <w:rPr>
          <w:rFonts w:ascii="Times New Roman" w:eastAsia="Calibri" w:hAnsi="Times New Roman" w:cs="Times New Roman"/>
          <w:sz w:val="28"/>
          <w:szCs w:val="28"/>
        </w:rPr>
        <w:t>Оценка эффективности налоговых расходов состоит из оценки целесообразности и результативности, а также выводов  налоговых расходов.</w:t>
      </w:r>
    </w:p>
    <w:p w:rsidR="00AD065C" w:rsidRPr="00AD065C" w:rsidRDefault="00AD065C" w:rsidP="00AD065C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233">
        <w:rPr>
          <w:rFonts w:ascii="Times New Roman" w:eastAsia="Calibri" w:hAnsi="Times New Roman" w:cs="Times New Roman"/>
          <w:sz w:val="28"/>
          <w:szCs w:val="28"/>
        </w:rPr>
        <w:t>Налоговые расходы, действующие на территории района, признаны эффективными, сохранены по всем категориям льготников и не предлагаются к отмене куратором в плановом периоде.</w:t>
      </w:r>
      <w:r w:rsidRPr="00AD06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71EB5" w:rsidRPr="00887F41" w:rsidRDefault="00B71EB5" w:rsidP="00AD065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sectPr w:rsidR="00B71EB5" w:rsidRPr="00887F41" w:rsidSect="00C0545B">
      <w:headerReference w:type="default" r:id="rId16"/>
      <w:footerReference w:type="default" r:id="rId17"/>
      <w:pgSz w:w="11906" w:h="16838"/>
      <w:pgMar w:top="851" w:right="42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5E1" w:rsidRDefault="00B375E1">
      <w:pPr>
        <w:spacing w:after="0" w:line="240" w:lineRule="auto"/>
      </w:pPr>
      <w:r>
        <w:separator/>
      </w:r>
    </w:p>
  </w:endnote>
  <w:endnote w:type="continuationSeparator" w:id="0">
    <w:p w:rsidR="00B375E1" w:rsidRDefault="00B37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7F" w:rsidRDefault="0014247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0C99">
      <w:rPr>
        <w:noProof/>
      </w:rPr>
      <w:t>42</w:t>
    </w:r>
    <w:r>
      <w:fldChar w:fldCharType="end"/>
    </w:r>
  </w:p>
  <w:p w:rsidR="0014247F" w:rsidRDefault="001424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5E1" w:rsidRDefault="00B375E1">
      <w:pPr>
        <w:spacing w:after="0" w:line="240" w:lineRule="auto"/>
      </w:pPr>
      <w:r>
        <w:separator/>
      </w:r>
    </w:p>
  </w:footnote>
  <w:footnote w:type="continuationSeparator" w:id="0">
    <w:p w:rsidR="00B375E1" w:rsidRDefault="00B375E1">
      <w:pPr>
        <w:spacing w:after="0" w:line="240" w:lineRule="auto"/>
      </w:pPr>
      <w:r>
        <w:continuationSeparator/>
      </w:r>
    </w:p>
  </w:footnote>
  <w:footnote w:id="1">
    <w:p w:rsidR="0014247F" w:rsidRDefault="0014247F" w:rsidP="00695B58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1D55FB">
        <w:rPr>
          <w:szCs w:val="28"/>
        </w:rPr>
        <w:t>Федеральный закон от 26.03.2022 № 67-ФЗ «О внесении изменений в части первую и вторую Налогового кодекса Российской Федерации и статью 2 Федерального закона «О внесении изменений в часть вторую Налогового кодекса Российской Федерации»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7F" w:rsidRDefault="0014247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1488EF46"/>
    <w:lvl w:ilvl="0" w:tplc="52DAD2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A528ED"/>
    <w:multiLevelType w:val="multilevel"/>
    <w:tmpl w:val="8EF0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2836B7"/>
    <w:multiLevelType w:val="hybridMultilevel"/>
    <w:tmpl w:val="7A1027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50665A"/>
    <w:multiLevelType w:val="multilevel"/>
    <w:tmpl w:val="A28A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4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4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4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146A4A24"/>
    <w:multiLevelType w:val="hybridMultilevel"/>
    <w:tmpl w:val="F3B64C0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9201D63"/>
    <w:multiLevelType w:val="hybridMultilevel"/>
    <w:tmpl w:val="4DDEB70C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D05997"/>
    <w:multiLevelType w:val="hybridMultilevel"/>
    <w:tmpl w:val="BC768A4C"/>
    <w:lvl w:ilvl="0" w:tplc="A80070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EE7130"/>
    <w:multiLevelType w:val="hybridMultilevel"/>
    <w:tmpl w:val="041854B2"/>
    <w:lvl w:ilvl="0" w:tplc="5D5E5E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110A91"/>
    <w:multiLevelType w:val="multilevel"/>
    <w:tmpl w:val="12FE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BD3D11"/>
    <w:multiLevelType w:val="hybridMultilevel"/>
    <w:tmpl w:val="C88C5E6E"/>
    <w:lvl w:ilvl="0" w:tplc="FF3AE0B2">
      <w:start w:val="1"/>
      <w:numFmt w:val="bullet"/>
      <w:lvlText w:val="•"/>
      <w:lvlJc w:val="left"/>
      <w:pPr>
        <w:ind w:left="107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2F551100"/>
    <w:multiLevelType w:val="hybridMultilevel"/>
    <w:tmpl w:val="6C3EF976"/>
    <w:lvl w:ilvl="0" w:tplc="8D72BEB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07C3CE3"/>
    <w:multiLevelType w:val="multilevel"/>
    <w:tmpl w:val="FEAE0CC6"/>
    <w:styleLink w:val="WWNum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-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3204719A"/>
    <w:multiLevelType w:val="multilevel"/>
    <w:tmpl w:val="BE88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B81C6A"/>
    <w:multiLevelType w:val="multilevel"/>
    <w:tmpl w:val="7CF6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E865DA"/>
    <w:multiLevelType w:val="multilevel"/>
    <w:tmpl w:val="5A6A1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4E43C2"/>
    <w:multiLevelType w:val="multilevel"/>
    <w:tmpl w:val="4D34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6C04E8"/>
    <w:multiLevelType w:val="multilevel"/>
    <w:tmpl w:val="AC282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8A0265"/>
    <w:multiLevelType w:val="hybridMultilevel"/>
    <w:tmpl w:val="223A5534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6DD7DC2"/>
    <w:multiLevelType w:val="hybridMultilevel"/>
    <w:tmpl w:val="98626AEE"/>
    <w:lvl w:ilvl="0" w:tplc="3CB8EC8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933E04"/>
    <w:multiLevelType w:val="multilevel"/>
    <w:tmpl w:val="CADAB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F0171D"/>
    <w:multiLevelType w:val="hybridMultilevel"/>
    <w:tmpl w:val="DD26B0B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30221E"/>
    <w:multiLevelType w:val="hybridMultilevel"/>
    <w:tmpl w:val="39B2B556"/>
    <w:lvl w:ilvl="0" w:tplc="29BEEB60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3457F3C"/>
    <w:multiLevelType w:val="hybridMultilevel"/>
    <w:tmpl w:val="DB588036"/>
    <w:lvl w:ilvl="0" w:tplc="04190001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8286290"/>
    <w:multiLevelType w:val="multilevel"/>
    <w:tmpl w:val="03D6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414062"/>
    <w:multiLevelType w:val="hybridMultilevel"/>
    <w:tmpl w:val="29AC1B12"/>
    <w:lvl w:ilvl="0" w:tplc="0BC26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DB01FD2"/>
    <w:multiLevelType w:val="multilevel"/>
    <w:tmpl w:val="DDE07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9"/>
  </w:num>
  <w:num w:numId="5">
    <w:abstractNumId w:val="11"/>
    <w:lvlOverride w:ilvl="0">
      <w:lvl w:ilvl="0">
        <w:numFmt w:val="bullet"/>
        <w:lvlText w:val=""/>
        <w:lvlJc w:val="left"/>
        <w:rPr>
          <w:rFonts w:ascii="Wingdings" w:hAnsi="Wingdings"/>
        </w:rPr>
      </w:lvl>
    </w:lvlOverride>
  </w:num>
  <w:num w:numId="6">
    <w:abstractNumId w:val="12"/>
  </w:num>
  <w:num w:numId="7">
    <w:abstractNumId w:val="14"/>
  </w:num>
  <w:num w:numId="8">
    <w:abstractNumId w:val="23"/>
  </w:num>
  <w:num w:numId="9">
    <w:abstractNumId w:val="1"/>
  </w:num>
  <w:num w:numId="10">
    <w:abstractNumId w:val="15"/>
  </w:num>
  <w:num w:numId="11">
    <w:abstractNumId w:val="13"/>
  </w:num>
  <w:num w:numId="12">
    <w:abstractNumId w:val="19"/>
  </w:num>
  <w:num w:numId="13">
    <w:abstractNumId w:val="8"/>
  </w:num>
  <w:num w:numId="14">
    <w:abstractNumId w:val="25"/>
  </w:num>
  <w:num w:numId="15">
    <w:abstractNumId w:val="11"/>
  </w:num>
  <w:num w:numId="16">
    <w:abstractNumId w:val="7"/>
  </w:num>
  <w:num w:numId="17">
    <w:abstractNumId w:val="24"/>
  </w:num>
  <w:num w:numId="18">
    <w:abstractNumId w:val="10"/>
  </w:num>
  <w:num w:numId="19">
    <w:abstractNumId w:val="16"/>
  </w:num>
  <w:num w:numId="20">
    <w:abstractNumId w:val="22"/>
  </w:num>
  <w:num w:numId="21">
    <w:abstractNumId w:val="21"/>
  </w:num>
  <w:num w:numId="22">
    <w:abstractNumId w:val="20"/>
  </w:num>
  <w:num w:numId="23">
    <w:abstractNumId w:val="6"/>
  </w:num>
  <w:num w:numId="24">
    <w:abstractNumId w:val="2"/>
  </w:num>
  <w:num w:numId="25">
    <w:abstractNumId w:val="5"/>
  </w:num>
  <w:num w:numId="26">
    <w:abstractNumId w:val="1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128"/>
    <w:rsid w:val="000010E2"/>
    <w:rsid w:val="000018AE"/>
    <w:rsid w:val="00002F90"/>
    <w:rsid w:val="000041DA"/>
    <w:rsid w:val="00005D12"/>
    <w:rsid w:val="00012398"/>
    <w:rsid w:val="00012896"/>
    <w:rsid w:val="0001313F"/>
    <w:rsid w:val="00016F0A"/>
    <w:rsid w:val="00023A17"/>
    <w:rsid w:val="00023F1F"/>
    <w:rsid w:val="00024DFD"/>
    <w:rsid w:val="0002636A"/>
    <w:rsid w:val="000263E8"/>
    <w:rsid w:val="000326B5"/>
    <w:rsid w:val="000358A6"/>
    <w:rsid w:val="00036B7A"/>
    <w:rsid w:val="00037AA2"/>
    <w:rsid w:val="0004209C"/>
    <w:rsid w:val="00042F36"/>
    <w:rsid w:val="000455F3"/>
    <w:rsid w:val="000465D1"/>
    <w:rsid w:val="00050EDB"/>
    <w:rsid w:val="00051365"/>
    <w:rsid w:val="0005172E"/>
    <w:rsid w:val="00052FCB"/>
    <w:rsid w:val="000539AB"/>
    <w:rsid w:val="00054C4C"/>
    <w:rsid w:val="0005687B"/>
    <w:rsid w:val="000572D7"/>
    <w:rsid w:val="00060271"/>
    <w:rsid w:val="00060E3F"/>
    <w:rsid w:val="000617E2"/>
    <w:rsid w:val="00064377"/>
    <w:rsid w:val="000658E5"/>
    <w:rsid w:val="00070ACD"/>
    <w:rsid w:val="00073F6D"/>
    <w:rsid w:val="000762F5"/>
    <w:rsid w:val="00077A49"/>
    <w:rsid w:val="00077D38"/>
    <w:rsid w:val="00080A27"/>
    <w:rsid w:val="00081268"/>
    <w:rsid w:val="0008351E"/>
    <w:rsid w:val="00084D6F"/>
    <w:rsid w:val="00085D59"/>
    <w:rsid w:val="00086AFF"/>
    <w:rsid w:val="00093387"/>
    <w:rsid w:val="000970C7"/>
    <w:rsid w:val="000A400D"/>
    <w:rsid w:val="000A4D2C"/>
    <w:rsid w:val="000A50FB"/>
    <w:rsid w:val="000A65DC"/>
    <w:rsid w:val="000B05F1"/>
    <w:rsid w:val="000B766D"/>
    <w:rsid w:val="000C1139"/>
    <w:rsid w:val="000C1AC5"/>
    <w:rsid w:val="000C3313"/>
    <w:rsid w:val="000C35A2"/>
    <w:rsid w:val="000C367E"/>
    <w:rsid w:val="000C4B19"/>
    <w:rsid w:val="000C5194"/>
    <w:rsid w:val="000C612B"/>
    <w:rsid w:val="000C6A32"/>
    <w:rsid w:val="000C7878"/>
    <w:rsid w:val="000D0A3F"/>
    <w:rsid w:val="000D0CEE"/>
    <w:rsid w:val="000D1827"/>
    <w:rsid w:val="000D2055"/>
    <w:rsid w:val="000D3793"/>
    <w:rsid w:val="000D52E1"/>
    <w:rsid w:val="000D688C"/>
    <w:rsid w:val="000E04F6"/>
    <w:rsid w:val="000E0A0E"/>
    <w:rsid w:val="000E0AE6"/>
    <w:rsid w:val="000E0CBB"/>
    <w:rsid w:val="000E5721"/>
    <w:rsid w:val="000F2F25"/>
    <w:rsid w:val="000F3967"/>
    <w:rsid w:val="000F75BC"/>
    <w:rsid w:val="00101B40"/>
    <w:rsid w:val="00104EBA"/>
    <w:rsid w:val="00107806"/>
    <w:rsid w:val="00107D59"/>
    <w:rsid w:val="00110E51"/>
    <w:rsid w:val="0011270B"/>
    <w:rsid w:val="00112EB1"/>
    <w:rsid w:val="00114D05"/>
    <w:rsid w:val="00114DAE"/>
    <w:rsid w:val="00115BBE"/>
    <w:rsid w:val="00121A92"/>
    <w:rsid w:val="0012488E"/>
    <w:rsid w:val="00124B92"/>
    <w:rsid w:val="00125128"/>
    <w:rsid w:val="0012551B"/>
    <w:rsid w:val="001304D9"/>
    <w:rsid w:val="0013249B"/>
    <w:rsid w:val="001346B0"/>
    <w:rsid w:val="00134B7F"/>
    <w:rsid w:val="001366B5"/>
    <w:rsid w:val="00140E68"/>
    <w:rsid w:val="0014247F"/>
    <w:rsid w:val="001439D9"/>
    <w:rsid w:val="0014444B"/>
    <w:rsid w:val="001465C6"/>
    <w:rsid w:val="0015238A"/>
    <w:rsid w:val="00155F35"/>
    <w:rsid w:val="0015605E"/>
    <w:rsid w:val="0016068C"/>
    <w:rsid w:val="001622D6"/>
    <w:rsid w:val="001643B2"/>
    <w:rsid w:val="00164B84"/>
    <w:rsid w:val="0016579C"/>
    <w:rsid w:val="00165C63"/>
    <w:rsid w:val="00166218"/>
    <w:rsid w:val="00166633"/>
    <w:rsid w:val="00167F28"/>
    <w:rsid w:val="00171A95"/>
    <w:rsid w:val="001730C2"/>
    <w:rsid w:val="001739FF"/>
    <w:rsid w:val="0017417F"/>
    <w:rsid w:val="0017599D"/>
    <w:rsid w:val="001779E4"/>
    <w:rsid w:val="001803EA"/>
    <w:rsid w:val="00185A71"/>
    <w:rsid w:val="00185DDD"/>
    <w:rsid w:val="00187D94"/>
    <w:rsid w:val="0019316F"/>
    <w:rsid w:val="00193DBF"/>
    <w:rsid w:val="001945D2"/>
    <w:rsid w:val="00195150"/>
    <w:rsid w:val="00196CA9"/>
    <w:rsid w:val="001974D9"/>
    <w:rsid w:val="001A397A"/>
    <w:rsid w:val="001A39E5"/>
    <w:rsid w:val="001A7096"/>
    <w:rsid w:val="001A7BF2"/>
    <w:rsid w:val="001B1376"/>
    <w:rsid w:val="001B3C35"/>
    <w:rsid w:val="001B4B4B"/>
    <w:rsid w:val="001B78B3"/>
    <w:rsid w:val="001B7B36"/>
    <w:rsid w:val="001C30CD"/>
    <w:rsid w:val="001C3727"/>
    <w:rsid w:val="001C7AA2"/>
    <w:rsid w:val="001C7CC5"/>
    <w:rsid w:val="001D23E8"/>
    <w:rsid w:val="001D2FAE"/>
    <w:rsid w:val="001D36BE"/>
    <w:rsid w:val="001D37DF"/>
    <w:rsid w:val="001D402D"/>
    <w:rsid w:val="001D78D1"/>
    <w:rsid w:val="001E0927"/>
    <w:rsid w:val="001E2069"/>
    <w:rsid w:val="001E2B99"/>
    <w:rsid w:val="001E37D9"/>
    <w:rsid w:val="001E4047"/>
    <w:rsid w:val="001E50E5"/>
    <w:rsid w:val="001E5CFD"/>
    <w:rsid w:val="001E6DD5"/>
    <w:rsid w:val="001F0534"/>
    <w:rsid w:val="001F0C85"/>
    <w:rsid w:val="001F2653"/>
    <w:rsid w:val="001F450B"/>
    <w:rsid w:val="001F5F19"/>
    <w:rsid w:val="001F6A4A"/>
    <w:rsid w:val="001F7FAC"/>
    <w:rsid w:val="002006AC"/>
    <w:rsid w:val="0020392D"/>
    <w:rsid w:val="00204162"/>
    <w:rsid w:val="0020478B"/>
    <w:rsid w:val="002066ED"/>
    <w:rsid w:val="002127B2"/>
    <w:rsid w:val="00212823"/>
    <w:rsid w:val="00212F2B"/>
    <w:rsid w:val="0021381D"/>
    <w:rsid w:val="00220D43"/>
    <w:rsid w:val="00221476"/>
    <w:rsid w:val="00225CC2"/>
    <w:rsid w:val="00230D5C"/>
    <w:rsid w:val="002312A3"/>
    <w:rsid w:val="002317F3"/>
    <w:rsid w:val="0023260F"/>
    <w:rsid w:val="002342C6"/>
    <w:rsid w:val="00235BCA"/>
    <w:rsid w:val="002370F1"/>
    <w:rsid w:val="00237203"/>
    <w:rsid w:val="00242E86"/>
    <w:rsid w:val="00244C5C"/>
    <w:rsid w:val="00245979"/>
    <w:rsid w:val="00252134"/>
    <w:rsid w:val="00256EF3"/>
    <w:rsid w:val="0026187E"/>
    <w:rsid w:val="00263850"/>
    <w:rsid w:val="00265403"/>
    <w:rsid w:val="00270C99"/>
    <w:rsid w:val="0027165D"/>
    <w:rsid w:val="002726F6"/>
    <w:rsid w:val="00274880"/>
    <w:rsid w:val="0027782B"/>
    <w:rsid w:val="00280153"/>
    <w:rsid w:val="002845A5"/>
    <w:rsid w:val="00286BED"/>
    <w:rsid w:val="00287F2E"/>
    <w:rsid w:val="00292014"/>
    <w:rsid w:val="002923F4"/>
    <w:rsid w:val="0029456A"/>
    <w:rsid w:val="002949C9"/>
    <w:rsid w:val="00296199"/>
    <w:rsid w:val="00297862"/>
    <w:rsid w:val="00297C52"/>
    <w:rsid w:val="00297E1E"/>
    <w:rsid w:val="002A04BE"/>
    <w:rsid w:val="002A1B24"/>
    <w:rsid w:val="002A1ECD"/>
    <w:rsid w:val="002A24A1"/>
    <w:rsid w:val="002A5AC7"/>
    <w:rsid w:val="002A6A32"/>
    <w:rsid w:val="002A6BC5"/>
    <w:rsid w:val="002A72D7"/>
    <w:rsid w:val="002A72E9"/>
    <w:rsid w:val="002B0480"/>
    <w:rsid w:val="002B268D"/>
    <w:rsid w:val="002B2BEC"/>
    <w:rsid w:val="002B3CC3"/>
    <w:rsid w:val="002B473E"/>
    <w:rsid w:val="002B5417"/>
    <w:rsid w:val="002B6274"/>
    <w:rsid w:val="002B6A65"/>
    <w:rsid w:val="002C0C08"/>
    <w:rsid w:val="002C1569"/>
    <w:rsid w:val="002C3937"/>
    <w:rsid w:val="002D01CA"/>
    <w:rsid w:val="002D0A4E"/>
    <w:rsid w:val="002D0C32"/>
    <w:rsid w:val="002D0D77"/>
    <w:rsid w:val="002D1318"/>
    <w:rsid w:val="002D147D"/>
    <w:rsid w:val="002D1501"/>
    <w:rsid w:val="002D1602"/>
    <w:rsid w:val="002D1C77"/>
    <w:rsid w:val="002D3791"/>
    <w:rsid w:val="002D3D17"/>
    <w:rsid w:val="002D786B"/>
    <w:rsid w:val="002E0BA4"/>
    <w:rsid w:val="002E214B"/>
    <w:rsid w:val="002E4B39"/>
    <w:rsid w:val="002E736D"/>
    <w:rsid w:val="002F0784"/>
    <w:rsid w:val="002F1045"/>
    <w:rsid w:val="002F39C6"/>
    <w:rsid w:val="002F61BC"/>
    <w:rsid w:val="002F6AD0"/>
    <w:rsid w:val="003022EE"/>
    <w:rsid w:val="00303A88"/>
    <w:rsid w:val="00303BD5"/>
    <w:rsid w:val="003045B0"/>
    <w:rsid w:val="00306757"/>
    <w:rsid w:val="003102C4"/>
    <w:rsid w:val="003110A4"/>
    <w:rsid w:val="00312645"/>
    <w:rsid w:val="00315064"/>
    <w:rsid w:val="003240E0"/>
    <w:rsid w:val="00324385"/>
    <w:rsid w:val="003257DF"/>
    <w:rsid w:val="00326B20"/>
    <w:rsid w:val="00333486"/>
    <w:rsid w:val="00333572"/>
    <w:rsid w:val="003336D6"/>
    <w:rsid w:val="00334F89"/>
    <w:rsid w:val="003351A7"/>
    <w:rsid w:val="00343EFB"/>
    <w:rsid w:val="00344BB2"/>
    <w:rsid w:val="00350CD4"/>
    <w:rsid w:val="00350FDE"/>
    <w:rsid w:val="00354856"/>
    <w:rsid w:val="00355B63"/>
    <w:rsid w:val="00356385"/>
    <w:rsid w:val="003574AA"/>
    <w:rsid w:val="00360164"/>
    <w:rsid w:val="003610C8"/>
    <w:rsid w:val="00361BAC"/>
    <w:rsid w:val="0036232A"/>
    <w:rsid w:val="00362C27"/>
    <w:rsid w:val="00367511"/>
    <w:rsid w:val="00367E6E"/>
    <w:rsid w:val="0037244A"/>
    <w:rsid w:val="00374863"/>
    <w:rsid w:val="003756AA"/>
    <w:rsid w:val="00375B96"/>
    <w:rsid w:val="0037709D"/>
    <w:rsid w:val="00377526"/>
    <w:rsid w:val="003820B5"/>
    <w:rsid w:val="0038339F"/>
    <w:rsid w:val="003836AE"/>
    <w:rsid w:val="0038568A"/>
    <w:rsid w:val="003867EE"/>
    <w:rsid w:val="003904CD"/>
    <w:rsid w:val="00390E16"/>
    <w:rsid w:val="003921EF"/>
    <w:rsid w:val="00392AF5"/>
    <w:rsid w:val="003A10E5"/>
    <w:rsid w:val="003A6348"/>
    <w:rsid w:val="003A7830"/>
    <w:rsid w:val="003B1334"/>
    <w:rsid w:val="003B2214"/>
    <w:rsid w:val="003B2A66"/>
    <w:rsid w:val="003B5A46"/>
    <w:rsid w:val="003B62DD"/>
    <w:rsid w:val="003B64F8"/>
    <w:rsid w:val="003C0242"/>
    <w:rsid w:val="003C131B"/>
    <w:rsid w:val="003C21D3"/>
    <w:rsid w:val="003C514C"/>
    <w:rsid w:val="003C5FDE"/>
    <w:rsid w:val="003C7FC4"/>
    <w:rsid w:val="003D0532"/>
    <w:rsid w:val="003D193C"/>
    <w:rsid w:val="003D1B70"/>
    <w:rsid w:val="003D1FDC"/>
    <w:rsid w:val="003D3751"/>
    <w:rsid w:val="003D4EEC"/>
    <w:rsid w:val="003D6847"/>
    <w:rsid w:val="003E3BE4"/>
    <w:rsid w:val="003E4750"/>
    <w:rsid w:val="003E5F7D"/>
    <w:rsid w:val="003E7919"/>
    <w:rsid w:val="003E7FC0"/>
    <w:rsid w:val="003F654D"/>
    <w:rsid w:val="003F66C5"/>
    <w:rsid w:val="00401DE4"/>
    <w:rsid w:val="00405947"/>
    <w:rsid w:val="00405E4D"/>
    <w:rsid w:val="00405E77"/>
    <w:rsid w:val="00410A09"/>
    <w:rsid w:val="00411796"/>
    <w:rsid w:val="00412150"/>
    <w:rsid w:val="00412E74"/>
    <w:rsid w:val="00413958"/>
    <w:rsid w:val="004139E2"/>
    <w:rsid w:val="00413CFC"/>
    <w:rsid w:val="0041559F"/>
    <w:rsid w:val="0042161D"/>
    <w:rsid w:val="00423189"/>
    <w:rsid w:val="00430117"/>
    <w:rsid w:val="004319E9"/>
    <w:rsid w:val="00431EEE"/>
    <w:rsid w:val="0043534B"/>
    <w:rsid w:val="00436445"/>
    <w:rsid w:val="004368C4"/>
    <w:rsid w:val="00436DA3"/>
    <w:rsid w:val="00437E45"/>
    <w:rsid w:val="004432F8"/>
    <w:rsid w:val="00444DF5"/>
    <w:rsid w:val="00447911"/>
    <w:rsid w:val="00447F69"/>
    <w:rsid w:val="004521CE"/>
    <w:rsid w:val="0045354A"/>
    <w:rsid w:val="004536FD"/>
    <w:rsid w:val="00454819"/>
    <w:rsid w:val="00454997"/>
    <w:rsid w:val="00457115"/>
    <w:rsid w:val="004635D5"/>
    <w:rsid w:val="00467901"/>
    <w:rsid w:val="00467D32"/>
    <w:rsid w:val="004766AB"/>
    <w:rsid w:val="004777EB"/>
    <w:rsid w:val="00477F8A"/>
    <w:rsid w:val="004815C0"/>
    <w:rsid w:val="00481D2D"/>
    <w:rsid w:val="0049269D"/>
    <w:rsid w:val="004927D8"/>
    <w:rsid w:val="004929A6"/>
    <w:rsid w:val="00493280"/>
    <w:rsid w:val="00493503"/>
    <w:rsid w:val="00493854"/>
    <w:rsid w:val="0049497E"/>
    <w:rsid w:val="00494B10"/>
    <w:rsid w:val="004952E7"/>
    <w:rsid w:val="00496090"/>
    <w:rsid w:val="004977D1"/>
    <w:rsid w:val="00497835"/>
    <w:rsid w:val="004A08FA"/>
    <w:rsid w:val="004A0BC1"/>
    <w:rsid w:val="004A0EB6"/>
    <w:rsid w:val="004A18BB"/>
    <w:rsid w:val="004A4A12"/>
    <w:rsid w:val="004A518D"/>
    <w:rsid w:val="004A7DAB"/>
    <w:rsid w:val="004B049C"/>
    <w:rsid w:val="004B19E0"/>
    <w:rsid w:val="004B66AF"/>
    <w:rsid w:val="004C2A06"/>
    <w:rsid w:val="004C6264"/>
    <w:rsid w:val="004C7231"/>
    <w:rsid w:val="004C7E7D"/>
    <w:rsid w:val="004D11F7"/>
    <w:rsid w:val="004D1D4E"/>
    <w:rsid w:val="004D28CE"/>
    <w:rsid w:val="004D293D"/>
    <w:rsid w:val="004D35BD"/>
    <w:rsid w:val="004D4424"/>
    <w:rsid w:val="004D4AF1"/>
    <w:rsid w:val="004E2544"/>
    <w:rsid w:val="004E67F3"/>
    <w:rsid w:val="004E73BF"/>
    <w:rsid w:val="004E7DFD"/>
    <w:rsid w:val="004F0023"/>
    <w:rsid w:val="004F1D4B"/>
    <w:rsid w:val="004F26FD"/>
    <w:rsid w:val="004F2E22"/>
    <w:rsid w:val="004F6475"/>
    <w:rsid w:val="00501268"/>
    <w:rsid w:val="00502920"/>
    <w:rsid w:val="00502F1A"/>
    <w:rsid w:val="00503567"/>
    <w:rsid w:val="00503DA4"/>
    <w:rsid w:val="00505908"/>
    <w:rsid w:val="00510F60"/>
    <w:rsid w:val="0051397D"/>
    <w:rsid w:val="00513B37"/>
    <w:rsid w:val="0051627D"/>
    <w:rsid w:val="0052221E"/>
    <w:rsid w:val="00522C6D"/>
    <w:rsid w:val="005231BC"/>
    <w:rsid w:val="00524B68"/>
    <w:rsid w:val="00525EC9"/>
    <w:rsid w:val="00527F8D"/>
    <w:rsid w:val="0053001D"/>
    <w:rsid w:val="00531513"/>
    <w:rsid w:val="005339CE"/>
    <w:rsid w:val="00535F00"/>
    <w:rsid w:val="00541EF9"/>
    <w:rsid w:val="005423D7"/>
    <w:rsid w:val="00544579"/>
    <w:rsid w:val="00545470"/>
    <w:rsid w:val="00546016"/>
    <w:rsid w:val="005465B3"/>
    <w:rsid w:val="005539BD"/>
    <w:rsid w:val="00555563"/>
    <w:rsid w:val="0055568A"/>
    <w:rsid w:val="0055602C"/>
    <w:rsid w:val="00556600"/>
    <w:rsid w:val="0056393A"/>
    <w:rsid w:val="00563C1D"/>
    <w:rsid w:val="00566B6A"/>
    <w:rsid w:val="005670DE"/>
    <w:rsid w:val="00570187"/>
    <w:rsid w:val="00570CC7"/>
    <w:rsid w:val="00574305"/>
    <w:rsid w:val="005777BE"/>
    <w:rsid w:val="00577B63"/>
    <w:rsid w:val="00580B17"/>
    <w:rsid w:val="00582208"/>
    <w:rsid w:val="00582968"/>
    <w:rsid w:val="00590984"/>
    <w:rsid w:val="00590E05"/>
    <w:rsid w:val="005914F8"/>
    <w:rsid w:val="00595199"/>
    <w:rsid w:val="005A4F50"/>
    <w:rsid w:val="005C0028"/>
    <w:rsid w:val="005C4BDA"/>
    <w:rsid w:val="005C50A0"/>
    <w:rsid w:val="005D0707"/>
    <w:rsid w:val="005D0BBA"/>
    <w:rsid w:val="005D4C3A"/>
    <w:rsid w:val="005D6D22"/>
    <w:rsid w:val="005D6DFF"/>
    <w:rsid w:val="005E3CEA"/>
    <w:rsid w:val="005E4C6E"/>
    <w:rsid w:val="005F18C5"/>
    <w:rsid w:val="005F1F4F"/>
    <w:rsid w:val="005F22A9"/>
    <w:rsid w:val="005F3015"/>
    <w:rsid w:val="005F3C2E"/>
    <w:rsid w:val="005F47A5"/>
    <w:rsid w:val="005F5382"/>
    <w:rsid w:val="005F5876"/>
    <w:rsid w:val="006015BB"/>
    <w:rsid w:val="00601B10"/>
    <w:rsid w:val="0060266D"/>
    <w:rsid w:val="00602986"/>
    <w:rsid w:val="0060326B"/>
    <w:rsid w:val="00604AD8"/>
    <w:rsid w:val="006055DB"/>
    <w:rsid w:val="0061149B"/>
    <w:rsid w:val="0061362F"/>
    <w:rsid w:val="006137E7"/>
    <w:rsid w:val="006138A7"/>
    <w:rsid w:val="00616806"/>
    <w:rsid w:val="00620574"/>
    <w:rsid w:val="00621FFA"/>
    <w:rsid w:val="00623FAE"/>
    <w:rsid w:val="006313CC"/>
    <w:rsid w:val="00640BE9"/>
    <w:rsid w:val="00640E79"/>
    <w:rsid w:val="00642C3B"/>
    <w:rsid w:val="00643D75"/>
    <w:rsid w:val="0064428C"/>
    <w:rsid w:val="00645E37"/>
    <w:rsid w:val="00650C9F"/>
    <w:rsid w:val="00652B24"/>
    <w:rsid w:val="006530B1"/>
    <w:rsid w:val="0065361D"/>
    <w:rsid w:val="00653660"/>
    <w:rsid w:val="00654F3E"/>
    <w:rsid w:val="006569B0"/>
    <w:rsid w:val="00657168"/>
    <w:rsid w:val="00657A5B"/>
    <w:rsid w:val="00660CBF"/>
    <w:rsid w:val="00661212"/>
    <w:rsid w:val="006622AD"/>
    <w:rsid w:val="006632E1"/>
    <w:rsid w:val="00664E40"/>
    <w:rsid w:val="00665D8D"/>
    <w:rsid w:val="006668B4"/>
    <w:rsid w:val="00670CDA"/>
    <w:rsid w:val="006713DF"/>
    <w:rsid w:val="00671643"/>
    <w:rsid w:val="00673160"/>
    <w:rsid w:val="00673538"/>
    <w:rsid w:val="00681A30"/>
    <w:rsid w:val="0068423B"/>
    <w:rsid w:val="006844C4"/>
    <w:rsid w:val="00687A22"/>
    <w:rsid w:val="00690D99"/>
    <w:rsid w:val="00692765"/>
    <w:rsid w:val="0069299D"/>
    <w:rsid w:val="00694A55"/>
    <w:rsid w:val="00695B58"/>
    <w:rsid w:val="00697A3A"/>
    <w:rsid w:val="006A035D"/>
    <w:rsid w:val="006A19E8"/>
    <w:rsid w:val="006A1D85"/>
    <w:rsid w:val="006A37C9"/>
    <w:rsid w:val="006A4782"/>
    <w:rsid w:val="006A60A0"/>
    <w:rsid w:val="006A7E6F"/>
    <w:rsid w:val="006B1D79"/>
    <w:rsid w:val="006B22FE"/>
    <w:rsid w:val="006B30D5"/>
    <w:rsid w:val="006B654E"/>
    <w:rsid w:val="006B69C1"/>
    <w:rsid w:val="006B69CF"/>
    <w:rsid w:val="006C1479"/>
    <w:rsid w:val="006C2267"/>
    <w:rsid w:val="006C24DD"/>
    <w:rsid w:val="006C2C07"/>
    <w:rsid w:val="006C3081"/>
    <w:rsid w:val="006C5E7A"/>
    <w:rsid w:val="006C7048"/>
    <w:rsid w:val="006C7B1E"/>
    <w:rsid w:val="006D02EA"/>
    <w:rsid w:val="006D1733"/>
    <w:rsid w:val="006D27F1"/>
    <w:rsid w:val="006D3EAB"/>
    <w:rsid w:val="006D46BC"/>
    <w:rsid w:val="006D4D70"/>
    <w:rsid w:val="006D54B8"/>
    <w:rsid w:val="006D7A7E"/>
    <w:rsid w:val="006E3102"/>
    <w:rsid w:val="006E5295"/>
    <w:rsid w:val="006E6FD8"/>
    <w:rsid w:val="006F0F36"/>
    <w:rsid w:val="006F1E0B"/>
    <w:rsid w:val="006F2B34"/>
    <w:rsid w:val="006F3F15"/>
    <w:rsid w:val="006F5AC6"/>
    <w:rsid w:val="006F698E"/>
    <w:rsid w:val="007001F7"/>
    <w:rsid w:val="007035D7"/>
    <w:rsid w:val="00703BF0"/>
    <w:rsid w:val="007142FA"/>
    <w:rsid w:val="00714845"/>
    <w:rsid w:val="00715626"/>
    <w:rsid w:val="00716895"/>
    <w:rsid w:val="00716AE9"/>
    <w:rsid w:val="007171E4"/>
    <w:rsid w:val="00721D96"/>
    <w:rsid w:val="007249C0"/>
    <w:rsid w:val="0072628D"/>
    <w:rsid w:val="007266C4"/>
    <w:rsid w:val="007277D6"/>
    <w:rsid w:val="00727B0A"/>
    <w:rsid w:val="0073113A"/>
    <w:rsid w:val="00731E76"/>
    <w:rsid w:val="00736322"/>
    <w:rsid w:val="00741143"/>
    <w:rsid w:val="00741877"/>
    <w:rsid w:val="00743DC5"/>
    <w:rsid w:val="007442E2"/>
    <w:rsid w:val="00744469"/>
    <w:rsid w:val="00747164"/>
    <w:rsid w:val="0075219F"/>
    <w:rsid w:val="00752830"/>
    <w:rsid w:val="0075392F"/>
    <w:rsid w:val="00754B23"/>
    <w:rsid w:val="00755916"/>
    <w:rsid w:val="00755F10"/>
    <w:rsid w:val="007570CE"/>
    <w:rsid w:val="00760DDE"/>
    <w:rsid w:val="00763654"/>
    <w:rsid w:val="00763F7D"/>
    <w:rsid w:val="00764ADE"/>
    <w:rsid w:val="007654E4"/>
    <w:rsid w:val="0076673B"/>
    <w:rsid w:val="0076710A"/>
    <w:rsid w:val="00772E25"/>
    <w:rsid w:val="00773B6E"/>
    <w:rsid w:val="00773C2A"/>
    <w:rsid w:val="007749AB"/>
    <w:rsid w:val="007751B3"/>
    <w:rsid w:val="00775656"/>
    <w:rsid w:val="00775A5F"/>
    <w:rsid w:val="00776B97"/>
    <w:rsid w:val="0078004B"/>
    <w:rsid w:val="00784A6F"/>
    <w:rsid w:val="00785272"/>
    <w:rsid w:val="007868F7"/>
    <w:rsid w:val="00790901"/>
    <w:rsid w:val="00797C66"/>
    <w:rsid w:val="007A072F"/>
    <w:rsid w:val="007A5805"/>
    <w:rsid w:val="007A711D"/>
    <w:rsid w:val="007B07B9"/>
    <w:rsid w:val="007B0D5A"/>
    <w:rsid w:val="007B38C2"/>
    <w:rsid w:val="007B3FB1"/>
    <w:rsid w:val="007B6939"/>
    <w:rsid w:val="007B7B79"/>
    <w:rsid w:val="007C16B8"/>
    <w:rsid w:val="007C2337"/>
    <w:rsid w:val="007C2569"/>
    <w:rsid w:val="007D1B3E"/>
    <w:rsid w:val="007D3110"/>
    <w:rsid w:val="007D701A"/>
    <w:rsid w:val="007E07E5"/>
    <w:rsid w:val="007F08BB"/>
    <w:rsid w:val="007F4B31"/>
    <w:rsid w:val="007F702A"/>
    <w:rsid w:val="007F794D"/>
    <w:rsid w:val="007F7AD3"/>
    <w:rsid w:val="0080011B"/>
    <w:rsid w:val="008004EE"/>
    <w:rsid w:val="00801DCA"/>
    <w:rsid w:val="00804306"/>
    <w:rsid w:val="00806EA2"/>
    <w:rsid w:val="0081000B"/>
    <w:rsid w:val="00811675"/>
    <w:rsid w:val="008125FD"/>
    <w:rsid w:val="00812975"/>
    <w:rsid w:val="008173A8"/>
    <w:rsid w:val="00820BBD"/>
    <w:rsid w:val="008220F7"/>
    <w:rsid w:val="00827EC8"/>
    <w:rsid w:val="008308F1"/>
    <w:rsid w:val="00831ADC"/>
    <w:rsid w:val="008473AE"/>
    <w:rsid w:val="008525B9"/>
    <w:rsid w:val="00855B48"/>
    <w:rsid w:val="00856BB6"/>
    <w:rsid w:val="00861602"/>
    <w:rsid w:val="008616FC"/>
    <w:rsid w:val="00862D8A"/>
    <w:rsid w:val="00865233"/>
    <w:rsid w:val="00866BD6"/>
    <w:rsid w:val="00867B81"/>
    <w:rsid w:val="00870ECC"/>
    <w:rsid w:val="00872BB5"/>
    <w:rsid w:val="00874225"/>
    <w:rsid w:val="00877C17"/>
    <w:rsid w:val="00880B93"/>
    <w:rsid w:val="00880F0C"/>
    <w:rsid w:val="00881B0A"/>
    <w:rsid w:val="00881F23"/>
    <w:rsid w:val="008821CB"/>
    <w:rsid w:val="00882FC6"/>
    <w:rsid w:val="0088581D"/>
    <w:rsid w:val="00887F41"/>
    <w:rsid w:val="00890EED"/>
    <w:rsid w:val="00892BE1"/>
    <w:rsid w:val="008939BA"/>
    <w:rsid w:val="00894D75"/>
    <w:rsid w:val="008A0743"/>
    <w:rsid w:val="008A0CD6"/>
    <w:rsid w:val="008A0EBD"/>
    <w:rsid w:val="008B0BEE"/>
    <w:rsid w:val="008B19D5"/>
    <w:rsid w:val="008B246C"/>
    <w:rsid w:val="008B2674"/>
    <w:rsid w:val="008B2A05"/>
    <w:rsid w:val="008B742A"/>
    <w:rsid w:val="008C1F93"/>
    <w:rsid w:val="008C2495"/>
    <w:rsid w:val="008C304B"/>
    <w:rsid w:val="008C33AE"/>
    <w:rsid w:val="008C503D"/>
    <w:rsid w:val="008C516A"/>
    <w:rsid w:val="008C5449"/>
    <w:rsid w:val="008C5C0C"/>
    <w:rsid w:val="008C7EB8"/>
    <w:rsid w:val="008C7FB5"/>
    <w:rsid w:val="008D0B10"/>
    <w:rsid w:val="008D3405"/>
    <w:rsid w:val="008D39E7"/>
    <w:rsid w:val="008D68F2"/>
    <w:rsid w:val="008D78D0"/>
    <w:rsid w:val="008D78F2"/>
    <w:rsid w:val="008D7B94"/>
    <w:rsid w:val="008D7FD7"/>
    <w:rsid w:val="008E01E6"/>
    <w:rsid w:val="008E0915"/>
    <w:rsid w:val="008E3B2E"/>
    <w:rsid w:val="008E4520"/>
    <w:rsid w:val="008E5814"/>
    <w:rsid w:val="008F13A9"/>
    <w:rsid w:val="008F423C"/>
    <w:rsid w:val="008F743D"/>
    <w:rsid w:val="0090090A"/>
    <w:rsid w:val="00901758"/>
    <w:rsid w:val="009028A5"/>
    <w:rsid w:val="009070E7"/>
    <w:rsid w:val="00911B33"/>
    <w:rsid w:val="00911D54"/>
    <w:rsid w:val="0091463C"/>
    <w:rsid w:val="00915C62"/>
    <w:rsid w:val="00915EFC"/>
    <w:rsid w:val="009168F6"/>
    <w:rsid w:val="00921120"/>
    <w:rsid w:val="00922EF3"/>
    <w:rsid w:val="00923346"/>
    <w:rsid w:val="00923B6D"/>
    <w:rsid w:val="009253AF"/>
    <w:rsid w:val="009259BA"/>
    <w:rsid w:val="0093082E"/>
    <w:rsid w:val="00931BCD"/>
    <w:rsid w:val="00932702"/>
    <w:rsid w:val="009331B3"/>
    <w:rsid w:val="009340F5"/>
    <w:rsid w:val="00935A67"/>
    <w:rsid w:val="00935F34"/>
    <w:rsid w:val="0093714F"/>
    <w:rsid w:val="0094184D"/>
    <w:rsid w:val="00941D29"/>
    <w:rsid w:val="00941F08"/>
    <w:rsid w:val="00945506"/>
    <w:rsid w:val="0094556D"/>
    <w:rsid w:val="009456AE"/>
    <w:rsid w:val="009465FC"/>
    <w:rsid w:val="00947983"/>
    <w:rsid w:val="00952FDE"/>
    <w:rsid w:val="009535E4"/>
    <w:rsid w:val="00954E49"/>
    <w:rsid w:val="00961AA6"/>
    <w:rsid w:val="00962217"/>
    <w:rsid w:val="00963BEB"/>
    <w:rsid w:val="00963FB3"/>
    <w:rsid w:val="00965370"/>
    <w:rsid w:val="00965CF3"/>
    <w:rsid w:val="009663B5"/>
    <w:rsid w:val="00970DE3"/>
    <w:rsid w:val="0097213A"/>
    <w:rsid w:val="00974DDC"/>
    <w:rsid w:val="00976BBF"/>
    <w:rsid w:val="0098217A"/>
    <w:rsid w:val="00985A65"/>
    <w:rsid w:val="009863E8"/>
    <w:rsid w:val="00991D6C"/>
    <w:rsid w:val="00992004"/>
    <w:rsid w:val="009966A4"/>
    <w:rsid w:val="009A1D3A"/>
    <w:rsid w:val="009A315F"/>
    <w:rsid w:val="009A4AB3"/>
    <w:rsid w:val="009A4E4F"/>
    <w:rsid w:val="009A767F"/>
    <w:rsid w:val="009B2D92"/>
    <w:rsid w:val="009B42C0"/>
    <w:rsid w:val="009B4CDA"/>
    <w:rsid w:val="009B70F5"/>
    <w:rsid w:val="009C1E00"/>
    <w:rsid w:val="009C5A09"/>
    <w:rsid w:val="009D1897"/>
    <w:rsid w:val="009D1CB2"/>
    <w:rsid w:val="009D4392"/>
    <w:rsid w:val="009D4ABC"/>
    <w:rsid w:val="009D5897"/>
    <w:rsid w:val="009D6F40"/>
    <w:rsid w:val="009D7302"/>
    <w:rsid w:val="009D7AE4"/>
    <w:rsid w:val="009D7CEE"/>
    <w:rsid w:val="009E1A8F"/>
    <w:rsid w:val="009E3E7C"/>
    <w:rsid w:val="009E522C"/>
    <w:rsid w:val="009E6015"/>
    <w:rsid w:val="009F1544"/>
    <w:rsid w:val="009F194D"/>
    <w:rsid w:val="009F505C"/>
    <w:rsid w:val="009F6D84"/>
    <w:rsid w:val="009F7680"/>
    <w:rsid w:val="00A00AAD"/>
    <w:rsid w:val="00A01116"/>
    <w:rsid w:val="00A02EBE"/>
    <w:rsid w:val="00A03C3D"/>
    <w:rsid w:val="00A045E2"/>
    <w:rsid w:val="00A0598A"/>
    <w:rsid w:val="00A05D3E"/>
    <w:rsid w:val="00A0641B"/>
    <w:rsid w:val="00A11194"/>
    <w:rsid w:val="00A1179D"/>
    <w:rsid w:val="00A13A6E"/>
    <w:rsid w:val="00A14C00"/>
    <w:rsid w:val="00A1558F"/>
    <w:rsid w:val="00A157A3"/>
    <w:rsid w:val="00A20AF2"/>
    <w:rsid w:val="00A21C3C"/>
    <w:rsid w:val="00A30B1D"/>
    <w:rsid w:val="00A33BF0"/>
    <w:rsid w:val="00A378EE"/>
    <w:rsid w:val="00A41ED3"/>
    <w:rsid w:val="00A43466"/>
    <w:rsid w:val="00A44DE6"/>
    <w:rsid w:val="00A44DF2"/>
    <w:rsid w:val="00A454EC"/>
    <w:rsid w:val="00A45DD3"/>
    <w:rsid w:val="00A52E32"/>
    <w:rsid w:val="00A52ED1"/>
    <w:rsid w:val="00A54BB9"/>
    <w:rsid w:val="00A56A26"/>
    <w:rsid w:val="00A604DC"/>
    <w:rsid w:val="00A6140D"/>
    <w:rsid w:val="00A61834"/>
    <w:rsid w:val="00A645BC"/>
    <w:rsid w:val="00A65200"/>
    <w:rsid w:val="00A65221"/>
    <w:rsid w:val="00A6657F"/>
    <w:rsid w:val="00A71293"/>
    <w:rsid w:val="00A715B2"/>
    <w:rsid w:val="00A73BDC"/>
    <w:rsid w:val="00A81811"/>
    <w:rsid w:val="00A84C99"/>
    <w:rsid w:val="00A87B40"/>
    <w:rsid w:val="00A9149F"/>
    <w:rsid w:val="00A949A5"/>
    <w:rsid w:val="00A94B0B"/>
    <w:rsid w:val="00A94DBC"/>
    <w:rsid w:val="00A97811"/>
    <w:rsid w:val="00AA0A9C"/>
    <w:rsid w:val="00AA15EE"/>
    <w:rsid w:val="00AA328B"/>
    <w:rsid w:val="00AA4D00"/>
    <w:rsid w:val="00AA5CB9"/>
    <w:rsid w:val="00AA66D2"/>
    <w:rsid w:val="00AA6AFE"/>
    <w:rsid w:val="00AA740D"/>
    <w:rsid w:val="00AB3DA4"/>
    <w:rsid w:val="00AB4080"/>
    <w:rsid w:val="00AB45A9"/>
    <w:rsid w:val="00AB6A5F"/>
    <w:rsid w:val="00AC0271"/>
    <w:rsid w:val="00AC0415"/>
    <w:rsid w:val="00AC1E50"/>
    <w:rsid w:val="00AC240D"/>
    <w:rsid w:val="00AC24EF"/>
    <w:rsid w:val="00AC4724"/>
    <w:rsid w:val="00AC47E6"/>
    <w:rsid w:val="00AC4BC5"/>
    <w:rsid w:val="00AD065C"/>
    <w:rsid w:val="00AD0B8C"/>
    <w:rsid w:val="00AD0E83"/>
    <w:rsid w:val="00AD72C0"/>
    <w:rsid w:val="00AD795A"/>
    <w:rsid w:val="00AE051A"/>
    <w:rsid w:val="00AE18D4"/>
    <w:rsid w:val="00AE3F2E"/>
    <w:rsid w:val="00AE52FB"/>
    <w:rsid w:val="00AE71E9"/>
    <w:rsid w:val="00AE7397"/>
    <w:rsid w:val="00AF05EC"/>
    <w:rsid w:val="00AF1B82"/>
    <w:rsid w:val="00AF1E22"/>
    <w:rsid w:val="00AF2C7F"/>
    <w:rsid w:val="00AF3A54"/>
    <w:rsid w:val="00AF45A0"/>
    <w:rsid w:val="00B006C0"/>
    <w:rsid w:val="00B0078B"/>
    <w:rsid w:val="00B02C95"/>
    <w:rsid w:val="00B04545"/>
    <w:rsid w:val="00B06EA7"/>
    <w:rsid w:val="00B06ECE"/>
    <w:rsid w:val="00B13E54"/>
    <w:rsid w:val="00B13F6B"/>
    <w:rsid w:val="00B15352"/>
    <w:rsid w:val="00B15A1C"/>
    <w:rsid w:val="00B16D90"/>
    <w:rsid w:val="00B171C0"/>
    <w:rsid w:val="00B21EC6"/>
    <w:rsid w:val="00B24B2B"/>
    <w:rsid w:val="00B2648F"/>
    <w:rsid w:val="00B27FC6"/>
    <w:rsid w:val="00B300B5"/>
    <w:rsid w:val="00B31D5A"/>
    <w:rsid w:val="00B375E1"/>
    <w:rsid w:val="00B421AE"/>
    <w:rsid w:val="00B43015"/>
    <w:rsid w:val="00B43593"/>
    <w:rsid w:val="00B44F17"/>
    <w:rsid w:val="00B46552"/>
    <w:rsid w:val="00B46947"/>
    <w:rsid w:val="00B47DDE"/>
    <w:rsid w:val="00B5609B"/>
    <w:rsid w:val="00B60066"/>
    <w:rsid w:val="00B6051D"/>
    <w:rsid w:val="00B612C9"/>
    <w:rsid w:val="00B6136F"/>
    <w:rsid w:val="00B6314B"/>
    <w:rsid w:val="00B70DC3"/>
    <w:rsid w:val="00B71EB5"/>
    <w:rsid w:val="00B73932"/>
    <w:rsid w:val="00B7495A"/>
    <w:rsid w:val="00B80A89"/>
    <w:rsid w:val="00B87CD4"/>
    <w:rsid w:val="00B92EC6"/>
    <w:rsid w:val="00B9327B"/>
    <w:rsid w:val="00B9749F"/>
    <w:rsid w:val="00BA1C89"/>
    <w:rsid w:val="00BA34C4"/>
    <w:rsid w:val="00BA6BDD"/>
    <w:rsid w:val="00BA6BFD"/>
    <w:rsid w:val="00BB071B"/>
    <w:rsid w:val="00BB1FE5"/>
    <w:rsid w:val="00BB207E"/>
    <w:rsid w:val="00BB6741"/>
    <w:rsid w:val="00BC4723"/>
    <w:rsid w:val="00BC6120"/>
    <w:rsid w:val="00BD6218"/>
    <w:rsid w:val="00BD621C"/>
    <w:rsid w:val="00BD6B90"/>
    <w:rsid w:val="00BD6DA8"/>
    <w:rsid w:val="00BE19E8"/>
    <w:rsid w:val="00BE2ADE"/>
    <w:rsid w:val="00BE392C"/>
    <w:rsid w:val="00BE4C5C"/>
    <w:rsid w:val="00BF0E4F"/>
    <w:rsid w:val="00BF30C8"/>
    <w:rsid w:val="00BF38EB"/>
    <w:rsid w:val="00BF6FD5"/>
    <w:rsid w:val="00C04B1B"/>
    <w:rsid w:val="00C0545B"/>
    <w:rsid w:val="00C129DA"/>
    <w:rsid w:val="00C14DED"/>
    <w:rsid w:val="00C17283"/>
    <w:rsid w:val="00C20408"/>
    <w:rsid w:val="00C22690"/>
    <w:rsid w:val="00C26E8B"/>
    <w:rsid w:val="00C27A50"/>
    <w:rsid w:val="00C305B8"/>
    <w:rsid w:val="00C30A4A"/>
    <w:rsid w:val="00C3115F"/>
    <w:rsid w:val="00C316A9"/>
    <w:rsid w:val="00C359A7"/>
    <w:rsid w:val="00C40C0D"/>
    <w:rsid w:val="00C41524"/>
    <w:rsid w:val="00C43DF4"/>
    <w:rsid w:val="00C44847"/>
    <w:rsid w:val="00C45DE8"/>
    <w:rsid w:val="00C46776"/>
    <w:rsid w:val="00C51924"/>
    <w:rsid w:val="00C54ACB"/>
    <w:rsid w:val="00C54E6D"/>
    <w:rsid w:val="00C54F8D"/>
    <w:rsid w:val="00C55C07"/>
    <w:rsid w:val="00C56A4F"/>
    <w:rsid w:val="00C57AD3"/>
    <w:rsid w:val="00C6143C"/>
    <w:rsid w:val="00C621E9"/>
    <w:rsid w:val="00C6492D"/>
    <w:rsid w:val="00C64ED9"/>
    <w:rsid w:val="00C651DC"/>
    <w:rsid w:val="00C6641B"/>
    <w:rsid w:val="00C82D3F"/>
    <w:rsid w:val="00C92EC7"/>
    <w:rsid w:val="00C94CFD"/>
    <w:rsid w:val="00C95FD2"/>
    <w:rsid w:val="00CA0A1B"/>
    <w:rsid w:val="00CA491A"/>
    <w:rsid w:val="00CA78D5"/>
    <w:rsid w:val="00CB00AB"/>
    <w:rsid w:val="00CB33FE"/>
    <w:rsid w:val="00CB6DAF"/>
    <w:rsid w:val="00CB7D47"/>
    <w:rsid w:val="00CC0D72"/>
    <w:rsid w:val="00CC39F2"/>
    <w:rsid w:val="00CC413A"/>
    <w:rsid w:val="00CC4178"/>
    <w:rsid w:val="00CC4736"/>
    <w:rsid w:val="00CC6E20"/>
    <w:rsid w:val="00CC79B0"/>
    <w:rsid w:val="00CC7BB7"/>
    <w:rsid w:val="00CC7EFB"/>
    <w:rsid w:val="00CD1173"/>
    <w:rsid w:val="00CD1BF4"/>
    <w:rsid w:val="00CD5BFD"/>
    <w:rsid w:val="00CE3C00"/>
    <w:rsid w:val="00CF4E63"/>
    <w:rsid w:val="00CF59D4"/>
    <w:rsid w:val="00CF74A1"/>
    <w:rsid w:val="00CF7C44"/>
    <w:rsid w:val="00CF7D97"/>
    <w:rsid w:val="00D03093"/>
    <w:rsid w:val="00D0578A"/>
    <w:rsid w:val="00D05A33"/>
    <w:rsid w:val="00D06A9E"/>
    <w:rsid w:val="00D102B6"/>
    <w:rsid w:val="00D137E1"/>
    <w:rsid w:val="00D13C01"/>
    <w:rsid w:val="00D147F0"/>
    <w:rsid w:val="00D148CA"/>
    <w:rsid w:val="00D16B0A"/>
    <w:rsid w:val="00D16C3F"/>
    <w:rsid w:val="00D214E0"/>
    <w:rsid w:val="00D25BB9"/>
    <w:rsid w:val="00D2600E"/>
    <w:rsid w:val="00D26D8E"/>
    <w:rsid w:val="00D276D2"/>
    <w:rsid w:val="00D30B2A"/>
    <w:rsid w:val="00D32110"/>
    <w:rsid w:val="00D3308C"/>
    <w:rsid w:val="00D33C55"/>
    <w:rsid w:val="00D3554D"/>
    <w:rsid w:val="00D35F22"/>
    <w:rsid w:val="00D36EC1"/>
    <w:rsid w:val="00D4014B"/>
    <w:rsid w:val="00D41CE3"/>
    <w:rsid w:val="00D43D30"/>
    <w:rsid w:val="00D479CF"/>
    <w:rsid w:val="00D5002D"/>
    <w:rsid w:val="00D54DB0"/>
    <w:rsid w:val="00D55C5A"/>
    <w:rsid w:val="00D56122"/>
    <w:rsid w:val="00D56E82"/>
    <w:rsid w:val="00D618D6"/>
    <w:rsid w:val="00D62A61"/>
    <w:rsid w:val="00D63AB3"/>
    <w:rsid w:val="00D643C9"/>
    <w:rsid w:val="00D667A9"/>
    <w:rsid w:val="00D67FED"/>
    <w:rsid w:val="00D71855"/>
    <w:rsid w:val="00D73FD7"/>
    <w:rsid w:val="00D75F46"/>
    <w:rsid w:val="00D76E8C"/>
    <w:rsid w:val="00D80481"/>
    <w:rsid w:val="00D81770"/>
    <w:rsid w:val="00D81C3A"/>
    <w:rsid w:val="00D83063"/>
    <w:rsid w:val="00D83119"/>
    <w:rsid w:val="00D836BC"/>
    <w:rsid w:val="00D90405"/>
    <w:rsid w:val="00D922A4"/>
    <w:rsid w:val="00D93A33"/>
    <w:rsid w:val="00D941BD"/>
    <w:rsid w:val="00D96484"/>
    <w:rsid w:val="00D96783"/>
    <w:rsid w:val="00DA01DE"/>
    <w:rsid w:val="00DA11F5"/>
    <w:rsid w:val="00DA1B8C"/>
    <w:rsid w:val="00DA22E9"/>
    <w:rsid w:val="00DA251B"/>
    <w:rsid w:val="00DA4F5C"/>
    <w:rsid w:val="00DA5639"/>
    <w:rsid w:val="00DB2117"/>
    <w:rsid w:val="00DB3A3D"/>
    <w:rsid w:val="00DB4001"/>
    <w:rsid w:val="00DB4BE3"/>
    <w:rsid w:val="00DB67C8"/>
    <w:rsid w:val="00DB6B2A"/>
    <w:rsid w:val="00DC10CA"/>
    <w:rsid w:val="00DC2DC2"/>
    <w:rsid w:val="00DC3E49"/>
    <w:rsid w:val="00DC7B5B"/>
    <w:rsid w:val="00DD288F"/>
    <w:rsid w:val="00DD3552"/>
    <w:rsid w:val="00DD370D"/>
    <w:rsid w:val="00DD3CCB"/>
    <w:rsid w:val="00DD46B9"/>
    <w:rsid w:val="00DD5F67"/>
    <w:rsid w:val="00DD6671"/>
    <w:rsid w:val="00DD69E9"/>
    <w:rsid w:val="00DD7398"/>
    <w:rsid w:val="00DD7C17"/>
    <w:rsid w:val="00DE415F"/>
    <w:rsid w:val="00DE4D5E"/>
    <w:rsid w:val="00DF6EAA"/>
    <w:rsid w:val="00E03D7A"/>
    <w:rsid w:val="00E04039"/>
    <w:rsid w:val="00E04374"/>
    <w:rsid w:val="00E06B71"/>
    <w:rsid w:val="00E06ED2"/>
    <w:rsid w:val="00E10849"/>
    <w:rsid w:val="00E126CE"/>
    <w:rsid w:val="00E14705"/>
    <w:rsid w:val="00E162EE"/>
    <w:rsid w:val="00E16E9A"/>
    <w:rsid w:val="00E17735"/>
    <w:rsid w:val="00E1787C"/>
    <w:rsid w:val="00E200A0"/>
    <w:rsid w:val="00E244CB"/>
    <w:rsid w:val="00E353F4"/>
    <w:rsid w:val="00E40A7F"/>
    <w:rsid w:val="00E40EC7"/>
    <w:rsid w:val="00E41D30"/>
    <w:rsid w:val="00E42CD4"/>
    <w:rsid w:val="00E44BE3"/>
    <w:rsid w:val="00E504FF"/>
    <w:rsid w:val="00E53604"/>
    <w:rsid w:val="00E54CCD"/>
    <w:rsid w:val="00E554BC"/>
    <w:rsid w:val="00E55601"/>
    <w:rsid w:val="00E56F5C"/>
    <w:rsid w:val="00E62419"/>
    <w:rsid w:val="00E6320C"/>
    <w:rsid w:val="00E646D0"/>
    <w:rsid w:val="00E64E19"/>
    <w:rsid w:val="00E6780E"/>
    <w:rsid w:val="00E6792B"/>
    <w:rsid w:val="00E67AD8"/>
    <w:rsid w:val="00E72947"/>
    <w:rsid w:val="00E72F59"/>
    <w:rsid w:val="00E741DF"/>
    <w:rsid w:val="00E74362"/>
    <w:rsid w:val="00E77AF2"/>
    <w:rsid w:val="00E83188"/>
    <w:rsid w:val="00E85217"/>
    <w:rsid w:val="00E85BB2"/>
    <w:rsid w:val="00E90EA0"/>
    <w:rsid w:val="00E94B51"/>
    <w:rsid w:val="00E94FDE"/>
    <w:rsid w:val="00E97C69"/>
    <w:rsid w:val="00EA0F10"/>
    <w:rsid w:val="00EA320C"/>
    <w:rsid w:val="00EA32B8"/>
    <w:rsid w:val="00EA3961"/>
    <w:rsid w:val="00EA73A2"/>
    <w:rsid w:val="00EA7631"/>
    <w:rsid w:val="00EA7DA0"/>
    <w:rsid w:val="00EB1D21"/>
    <w:rsid w:val="00EB25A8"/>
    <w:rsid w:val="00EB3F3F"/>
    <w:rsid w:val="00EB5908"/>
    <w:rsid w:val="00EB6E3C"/>
    <w:rsid w:val="00EB7F3A"/>
    <w:rsid w:val="00EC3D4E"/>
    <w:rsid w:val="00EC4B37"/>
    <w:rsid w:val="00EC5881"/>
    <w:rsid w:val="00EC5BD2"/>
    <w:rsid w:val="00ED05A9"/>
    <w:rsid w:val="00ED42C6"/>
    <w:rsid w:val="00ED4600"/>
    <w:rsid w:val="00ED6569"/>
    <w:rsid w:val="00ED65E1"/>
    <w:rsid w:val="00ED6C36"/>
    <w:rsid w:val="00ED7606"/>
    <w:rsid w:val="00ED7E9D"/>
    <w:rsid w:val="00EE29E9"/>
    <w:rsid w:val="00EE2B18"/>
    <w:rsid w:val="00EE48F5"/>
    <w:rsid w:val="00EF0605"/>
    <w:rsid w:val="00EF2184"/>
    <w:rsid w:val="00F05221"/>
    <w:rsid w:val="00F06AD3"/>
    <w:rsid w:val="00F10A82"/>
    <w:rsid w:val="00F1228E"/>
    <w:rsid w:val="00F14610"/>
    <w:rsid w:val="00F16070"/>
    <w:rsid w:val="00F16E74"/>
    <w:rsid w:val="00F205DD"/>
    <w:rsid w:val="00F20766"/>
    <w:rsid w:val="00F21077"/>
    <w:rsid w:val="00F21327"/>
    <w:rsid w:val="00F21E40"/>
    <w:rsid w:val="00F25B8F"/>
    <w:rsid w:val="00F33329"/>
    <w:rsid w:val="00F34C0D"/>
    <w:rsid w:val="00F35726"/>
    <w:rsid w:val="00F378A4"/>
    <w:rsid w:val="00F37E61"/>
    <w:rsid w:val="00F42A4E"/>
    <w:rsid w:val="00F42A8E"/>
    <w:rsid w:val="00F440DD"/>
    <w:rsid w:val="00F4428A"/>
    <w:rsid w:val="00F53DAB"/>
    <w:rsid w:val="00F54D9B"/>
    <w:rsid w:val="00F6112E"/>
    <w:rsid w:val="00F61C3B"/>
    <w:rsid w:val="00F62A94"/>
    <w:rsid w:val="00F72027"/>
    <w:rsid w:val="00F723AC"/>
    <w:rsid w:val="00F75499"/>
    <w:rsid w:val="00F77AA0"/>
    <w:rsid w:val="00F817D1"/>
    <w:rsid w:val="00F81E11"/>
    <w:rsid w:val="00F82AB9"/>
    <w:rsid w:val="00F83555"/>
    <w:rsid w:val="00F83768"/>
    <w:rsid w:val="00F840CB"/>
    <w:rsid w:val="00F855C5"/>
    <w:rsid w:val="00F85F82"/>
    <w:rsid w:val="00F8642A"/>
    <w:rsid w:val="00F901AA"/>
    <w:rsid w:val="00F94F5C"/>
    <w:rsid w:val="00F959C8"/>
    <w:rsid w:val="00FA0C88"/>
    <w:rsid w:val="00FA34D6"/>
    <w:rsid w:val="00FA5FB8"/>
    <w:rsid w:val="00FA6D9F"/>
    <w:rsid w:val="00FB06C2"/>
    <w:rsid w:val="00FB4C96"/>
    <w:rsid w:val="00FB5E64"/>
    <w:rsid w:val="00FB77C2"/>
    <w:rsid w:val="00FB7CC1"/>
    <w:rsid w:val="00FC003E"/>
    <w:rsid w:val="00FC2235"/>
    <w:rsid w:val="00FC293E"/>
    <w:rsid w:val="00FC2E44"/>
    <w:rsid w:val="00FC313D"/>
    <w:rsid w:val="00FC3289"/>
    <w:rsid w:val="00FC38A4"/>
    <w:rsid w:val="00FC5DFE"/>
    <w:rsid w:val="00FC6646"/>
    <w:rsid w:val="00FD0C6C"/>
    <w:rsid w:val="00FD0D4C"/>
    <w:rsid w:val="00FD1832"/>
    <w:rsid w:val="00FD284C"/>
    <w:rsid w:val="00FD3DC7"/>
    <w:rsid w:val="00FE113C"/>
    <w:rsid w:val="00FE2EE8"/>
    <w:rsid w:val="00FF1A5C"/>
    <w:rsid w:val="00FF3151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6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35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сновной текст1"/>
    <w:basedOn w:val="a"/>
    <w:next w:val="a"/>
    <w:pPr>
      <w:shd w:val="clear" w:color="auto" w:fill="FFFFFF"/>
      <w:spacing w:after="240" w:line="331" w:lineRule="exact"/>
      <w:jc w:val="both"/>
    </w:pPr>
    <w:rPr>
      <w:sz w:val="28"/>
      <w:szCs w:val="28"/>
    </w:rPr>
  </w:style>
  <w:style w:type="paragraph" w:styleId="a4">
    <w:name w:val="No Spacing"/>
    <w:qFormat/>
    <w:pPr>
      <w:spacing w:after="0" w:line="240" w:lineRule="auto"/>
    </w:pPr>
  </w:style>
  <w:style w:type="paragraph" w:styleId="a5">
    <w:name w:val="List Paragraph"/>
    <w:aliases w:val="Абзац списка основной,List Paragraph2,ПАРАГРАФ,Нумерация,список 1,Абзац списка3,Абзац списка2"/>
    <w:basedOn w:val="a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E7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7DF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D276D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276D2"/>
  </w:style>
  <w:style w:type="character" w:styleId="ab">
    <w:name w:val="Hyperlink"/>
    <w:basedOn w:val="a0"/>
    <w:uiPriority w:val="99"/>
    <w:unhideWhenUsed/>
    <w:rsid w:val="007171E4"/>
    <w:rPr>
      <w:color w:val="0000FF" w:themeColor="hyperlink"/>
      <w:u w:val="single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6D17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WWNum3">
    <w:name w:val="WWNum3"/>
    <w:basedOn w:val="a2"/>
    <w:rsid w:val="00EB1D21"/>
    <w:pPr>
      <w:numPr>
        <w:numId w:val="15"/>
      </w:numPr>
    </w:pPr>
  </w:style>
  <w:style w:type="character" w:customStyle="1" w:styleId="10">
    <w:name w:val="Заголовок 1 Знак"/>
    <w:basedOn w:val="a0"/>
    <w:link w:val="1"/>
    <w:uiPriority w:val="9"/>
    <w:rsid w:val="004B6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footnote text"/>
    <w:basedOn w:val="a"/>
    <w:link w:val="ad"/>
    <w:uiPriority w:val="99"/>
    <w:semiHidden/>
    <w:unhideWhenUsed/>
    <w:rsid w:val="00695B5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95B5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695B5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49350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6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35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сновной текст1"/>
    <w:basedOn w:val="a"/>
    <w:next w:val="a"/>
    <w:pPr>
      <w:shd w:val="clear" w:color="auto" w:fill="FFFFFF"/>
      <w:spacing w:after="240" w:line="331" w:lineRule="exact"/>
      <w:jc w:val="both"/>
    </w:pPr>
    <w:rPr>
      <w:sz w:val="28"/>
      <w:szCs w:val="28"/>
    </w:rPr>
  </w:style>
  <w:style w:type="paragraph" w:styleId="a4">
    <w:name w:val="No Spacing"/>
    <w:qFormat/>
    <w:pPr>
      <w:spacing w:after="0" w:line="240" w:lineRule="auto"/>
    </w:pPr>
  </w:style>
  <w:style w:type="paragraph" w:styleId="a5">
    <w:name w:val="List Paragraph"/>
    <w:aliases w:val="Абзац списка основной,List Paragraph2,ПАРАГРАФ,Нумерация,список 1,Абзац списка3,Абзац списка2"/>
    <w:basedOn w:val="a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E7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7DF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D276D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276D2"/>
  </w:style>
  <w:style w:type="character" w:styleId="ab">
    <w:name w:val="Hyperlink"/>
    <w:basedOn w:val="a0"/>
    <w:uiPriority w:val="99"/>
    <w:unhideWhenUsed/>
    <w:rsid w:val="007171E4"/>
    <w:rPr>
      <w:color w:val="0000FF" w:themeColor="hyperlink"/>
      <w:u w:val="single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6D17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WWNum3">
    <w:name w:val="WWNum3"/>
    <w:basedOn w:val="a2"/>
    <w:rsid w:val="00EB1D21"/>
    <w:pPr>
      <w:numPr>
        <w:numId w:val="15"/>
      </w:numPr>
    </w:pPr>
  </w:style>
  <w:style w:type="character" w:customStyle="1" w:styleId="10">
    <w:name w:val="Заголовок 1 Знак"/>
    <w:basedOn w:val="a0"/>
    <w:link w:val="1"/>
    <w:uiPriority w:val="9"/>
    <w:rsid w:val="004B6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footnote text"/>
    <w:basedOn w:val="a"/>
    <w:link w:val="ad"/>
    <w:uiPriority w:val="99"/>
    <w:semiHidden/>
    <w:unhideWhenUsed/>
    <w:rsid w:val="00695B5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95B5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695B5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49350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6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27AD73FA9E157765B987D69BD64A279534792D2DC99FADCEBBFE974C3EDE16D88AAD307A684D061D8C547A73FD38A75DE746775EA38f5qB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27AD73FA9E157765B987D69BD64A279534792D2DC99FADCEBBFE974C3EDE16D88AAD307A383DD61D8C547A73FD38A75DE746775EA38f5qB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F4547B37FDD15E99C6627051BCF165152B55E0E3869116FA9297F0FDE74BA94414D708E0D9F7AF2F9AFA3967BB02C48E1812921C00B9E1DC5D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DB020289C5C1C4B9E882DE0904E88139F0F9E98220FEBA67651D18A0A11B36157423EACA5FF78FAF94732DA663EY3C" TargetMode="External"/><Relationship Id="rId10" Type="http://schemas.openxmlformats.org/officeDocument/2006/relationships/hyperlink" Target="consultantplus://offline/ref=FF759D1D0D5C4F502B3C0B25AF29C3882101437FC6D70B06B93511C3D7593F0BF22BFAD5BE627E0FDC3C7981AB4208781DCF2CCD088F3B89208F02X6c7E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3E89C63716C7FD2FDDC1138A97C638DDD1B69BE4368B1F33C9060EC9A31658E136E6856A4CAD4C7177652C00PBRCJ" TargetMode="External"/><Relationship Id="rId14" Type="http://schemas.openxmlformats.org/officeDocument/2006/relationships/hyperlink" Target="consultantplus://offline/ref=8DB020289C5C1C4B9E882DE0904E88139F0F9E982507EBA67651D18A0A11B361454266A0A7FC66F9FB52648B23BFA446C83D1A7B6EC2737635Y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A6FF4-3696-419B-9237-E5A30450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15610</Words>
  <Characters>88978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2019-11-11T02:10:00Z</cp:lastPrinted>
  <dcterms:created xsi:type="dcterms:W3CDTF">2019-11-09T10:39:00Z</dcterms:created>
  <dcterms:modified xsi:type="dcterms:W3CDTF">2023-11-13T02:19:00Z</dcterms:modified>
  <cp:version>0900.0000.01</cp:version>
</cp:coreProperties>
</file>